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4626DC" w:rsidRPr="004626DC" w:rsidTr="004626DC">
        <w:trPr>
          <w:trHeight w:val="570"/>
          <w:tblCellSpacing w:w="0" w:type="dxa"/>
        </w:trPr>
        <w:tc>
          <w:tcPr>
            <w:tcW w:w="0" w:type="auto"/>
            <w:vAlign w:val="center"/>
            <w:hideMark/>
          </w:tcPr>
          <w:p w:rsidR="004626DC" w:rsidRPr="004626DC" w:rsidRDefault="004626DC" w:rsidP="004626DC">
            <w:pPr>
              <w:spacing w:after="0" w:line="240" w:lineRule="auto"/>
              <w:rPr>
                <w:rFonts w:ascii="Times New Roman" w:eastAsia="Times New Roman" w:hAnsi="Times New Roman" w:cs="Times New Roman"/>
                <w:color w:val="626262"/>
                <w:sz w:val="27"/>
                <w:szCs w:val="27"/>
              </w:rPr>
            </w:pPr>
            <w:r w:rsidRPr="004626DC">
              <w:rPr>
                <w:rFonts w:ascii="Times New Roman" w:eastAsia="Times New Roman" w:hAnsi="Times New Roman" w:cs="Times New Roman"/>
                <w:color w:val="626262"/>
                <w:sz w:val="27"/>
                <w:szCs w:val="27"/>
              </w:rPr>
              <w:t>Международный стандарт финансовой отчетности (IAS) 41 «Сельское хозяйство»</w:t>
            </w:r>
          </w:p>
        </w:tc>
      </w:tr>
      <w:tr w:rsidR="004626DC" w:rsidRPr="004626DC" w:rsidTr="004626DC">
        <w:trPr>
          <w:tblCellSpacing w:w="0" w:type="dxa"/>
        </w:trPr>
        <w:tc>
          <w:tcPr>
            <w:tcW w:w="0" w:type="auto"/>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Международный стандарт финансовой отчетности (IAS) 41 «Сельское хозяйство»</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Цель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Целью настоящего стандарта является установление порядка учета и раскрытия информации применительно к сельскохозяйственной деятельности.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Сфера применения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              Настоящий стандарт должен применяться для учета следующих объектов в случае, если они связаны с сельскохозяйственной деятельностью:</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биологических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сельскохозяйственной продукции в момент ее сбора;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государственных субсидий, рассматриваемых в пунктах 34-35.</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xml:space="preserve">2              Настоящий стандарт не применяется </w:t>
            </w:r>
            <w:proofErr w:type="gramStart"/>
            <w:r w:rsidRPr="004626DC">
              <w:rPr>
                <w:rFonts w:ascii="Times New Roman" w:eastAsia="Times New Roman" w:hAnsi="Times New Roman" w:cs="Times New Roman"/>
                <w:color w:val="626262"/>
                <w:sz w:val="20"/>
                <w:szCs w:val="20"/>
              </w:rPr>
              <w:t>к</w:t>
            </w:r>
            <w:proofErr w:type="gramEnd"/>
            <w:r w:rsidRPr="004626DC">
              <w:rPr>
                <w:rFonts w:ascii="Times New Roman" w:eastAsia="Times New Roman" w:hAnsi="Times New Roman" w:cs="Times New Roman"/>
                <w:color w:val="626262"/>
                <w:sz w:val="20"/>
                <w:szCs w:val="20"/>
              </w:rPr>
              <w:t>:</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земле сельскохозяйственного назначения (</w:t>
            </w:r>
            <w:proofErr w:type="gramStart"/>
            <w:r w:rsidRPr="004626DC">
              <w:rPr>
                <w:rFonts w:ascii="Times New Roman" w:eastAsia="Times New Roman" w:hAnsi="Times New Roman" w:cs="Times New Roman"/>
                <w:color w:val="626262"/>
                <w:sz w:val="20"/>
                <w:szCs w:val="20"/>
              </w:rPr>
              <w:t>см</w:t>
            </w:r>
            <w:proofErr w:type="gramEnd"/>
            <w:r w:rsidRPr="004626DC">
              <w:rPr>
                <w:rFonts w:ascii="Times New Roman" w:eastAsia="Times New Roman" w:hAnsi="Times New Roman" w:cs="Times New Roman"/>
                <w:color w:val="626262"/>
                <w:sz w:val="20"/>
                <w:szCs w:val="20"/>
              </w:rPr>
              <w:t>. МСФО (IAS) 16</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«Основные средства»</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и МСФО (IAS) 40</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«Инвестиционное имущество»</w:t>
            </w:r>
            <w:r w:rsidRPr="004626DC">
              <w:rPr>
                <w:rFonts w:ascii="Times New Roman" w:eastAsia="Times New Roman" w:hAnsi="Times New Roman" w:cs="Times New Roman"/>
                <w:color w:val="626262"/>
                <w:sz w:val="20"/>
                <w:szCs w:val="20"/>
              </w:rPr>
              <w:t>);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нематериальным активам, связанным с сельскохозяйственной деятельностью (</w:t>
            </w:r>
            <w:proofErr w:type="gramStart"/>
            <w:r w:rsidRPr="004626DC">
              <w:rPr>
                <w:rFonts w:ascii="Times New Roman" w:eastAsia="Times New Roman" w:hAnsi="Times New Roman" w:cs="Times New Roman"/>
                <w:color w:val="626262"/>
                <w:sz w:val="20"/>
                <w:szCs w:val="20"/>
              </w:rPr>
              <w:t>см</w:t>
            </w:r>
            <w:proofErr w:type="gramEnd"/>
            <w:r w:rsidRPr="004626DC">
              <w:rPr>
                <w:rFonts w:ascii="Times New Roman" w:eastAsia="Times New Roman" w:hAnsi="Times New Roman" w:cs="Times New Roman"/>
                <w:color w:val="626262"/>
                <w:sz w:val="20"/>
                <w:szCs w:val="20"/>
              </w:rPr>
              <w:t>. МСФО (IAS) 38</w:t>
            </w:r>
            <w:r w:rsidRPr="004626DC">
              <w:rPr>
                <w:rFonts w:ascii="Times New Roman" w:eastAsia="Times New Roman" w:hAnsi="Times New Roman" w:cs="Times New Roman"/>
                <w:i/>
                <w:iCs/>
                <w:color w:val="626262"/>
                <w:sz w:val="20"/>
              </w:rPr>
              <w:t>«Нематериальные активы»</w:t>
            </w:r>
            <w:r w:rsidRPr="004626DC">
              <w:rPr>
                <w:rFonts w:ascii="Times New Roman" w:eastAsia="Times New Roman" w:hAnsi="Times New Roman" w:cs="Times New Roman"/>
                <w:color w:val="626262"/>
                <w:sz w:val="20"/>
                <w:szCs w:val="20"/>
              </w:rPr>
              <w:t>).</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              Настоящий стандарт применяется для учета сельскохозяйственной продукции (т.е. продукции, полученной от биологических активов) только в момент ее получения (сбора). Для ее последующего учета применяется МСФО (IAS) 2</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«Запасы»</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xml:space="preserve">или иной применимый стандарт. Соответственно, в настоящем стандарте не рассматриваются вопросы переработки сельскохозяйственной продукции после ее сбора, например, переработка винограда в вино, осуществляемая виноторговцем, вырастившим виноград. Хотя подобная переработка может являться логическим и естественным продолжением сельскохозяйственной деятельности, и можно провести некоторую аналогию между происходящими процессами и </w:t>
            </w:r>
            <w:proofErr w:type="spellStart"/>
            <w:r w:rsidRPr="004626DC">
              <w:rPr>
                <w:rFonts w:ascii="Times New Roman" w:eastAsia="Times New Roman" w:hAnsi="Times New Roman" w:cs="Times New Roman"/>
                <w:color w:val="626262"/>
                <w:sz w:val="20"/>
                <w:szCs w:val="20"/>
              </w:rPr>
              <w:t>биотрансформацией</w:t>
            </w:r>
            <w:proofErr w:type="spellEnd"/>
            <w:r w:rsidRPr="004626DC">
              <w:rPr>
                <w:rFonts w:ascii="Times New Roman" w:eastAsia="Times New Roman" w:hAnsi="Times New Roman" w:cs="Times New Roman"/>
                <w:color w:val="626262"/>
                <w:sz w:val="20"/>
                <w:szCs w:val="20"/>
              </w:rPr>
              <w:t>, такая переработка не относится к сельскохозяйственной деятельности, согласно определению, приведенному в настоящем стандарте.</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следующей таблице приводятся примеры биологических активов, сельскохозяйственной продукции, и конечных результатов ее переработки после получения (сбора):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2"/>
              <w:gridCol w:w="3082"/>
              <w:gridCol w:w="3137"/>
              <w:gridCol w:w="38"/>
            </w:tblGrid>
            <w:tr w:rsidR="004626DC" w:rsidRPr="004626DC" w:rsidTr="004626DC">
              <w:trPr>
                <w:trHeight w:val="345"/>
                <w:tblHeade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Биологические активы</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Сельскохозяйственная продукция</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Конечные результаты переработки полученной (собранной) продукции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Овцы</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Шерсть</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Пряжа, ковер</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Деревья в лесопосадке</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Бревна</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Пиломатериалы</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Растения</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Хлопок</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Нить, одежда</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4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rPr>
                      <w:rFonts w:ascii="Times New Roman" w:eastAsia="Times New Roman" w:hAnsi="Times New Roman" w:cs="Times New Roman"/>
                      <w:color w:val="626262"/>
                      <w:sz w:val="20"/>
                      <w:szCs w:val="20"/>
                    </w:rPr>
                  </w:pP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Собранный тростник</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Сахар</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Молочный скот</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Молоко</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Сыр</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Свиньи</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Туши</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Колбасные изделия, консервированная ветчина</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Кустарники</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Лист</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Чай, высушенный табак</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lastRenderedPageBreak/>
                    <w:t>Виноградники</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Виноград</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Вино</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r w:rsidR="004626DC" w:rsidRPr="004626DC" w:rsidTr="004626DC">
              <w:trPr>
                <w:trHeight w:val="345"/>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Плодово-ягодные деревья</w:t>
                  </w:r>
                </w:p>
              </w:tc>
              <w:tc>
                <w:tcPr>
                  <w:tcW w:w="1650" w:type="pct"/>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Собранные фрукты</w:t>
                  </w:r>
                </w:p>
              </w:tc>
              <w:tc>
                <w:tcPr>
                  <w:tcW w:w="2940" w:type="dxa"/>
                  <w:tcBorders>
                    <w:top w:val="outset" w:sz="6" w:space="0" w:color="auto"/>
                    <w:left w:val="outset" w:sz="6" w:space="0" w:color="auto"/>
                    <w:bottom w:val="outset" w:sz="6" w:space="0" w:color="auto"/>
                    <w:right w:val="outset" w:sz="6" w:space="0" w:color="auto"/>
                  </w:tcBorders>
                  <w:hideMark/>
                </w:tcPr>
                <w:p w:rsidR="004626DC" w:rsidRPr="004626DC" w:rsidRDefault="004626DC" w:rsidP="004626DC">
                  <w:pPr>
                    <w:spacing w:before="100" w:beforeAutospacing="1" w:after="100" w:afterAutospacing="1" w:line="240" w:lineRule="auto"/>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Фрукты, прошедшие переработку</w:t>
                  </w:r>
                </w:p>
              </w:tc>
              <w:tc>
                <w:tcPr>
                  <w:tcW w:w="6" w:type="dxa"/>
                  <w:tcBorders>
                    <w:top w:val="outset" w:sz="6" w:space="0" w:color="auto"/>
                    <w:left w:val="outset" w:sz="6" w:space="0" w:color="auto"/>
                    <w:bottom w:val="outset" w:sz="6" w:space="0" w:color="auto"/>
                    <w:right w:val="outset" w:sz="6" w:space="0" w:color="auto"/>
                  </w:tcBorders>
                  <w:vAlign w:val="center"/>
                  <w:hideMark/>
                </w:tcPr>
                <w:p w:rsidR="004626DC" w:rsidRPr="004626DC" w:rsidRDefault="004626DC" w:rsidP="004626DC">
                  <w:pPr>
                    <w:spacing w:after="0" w:line="240" w:lineRule="auto"/>
                    <w:jc w:val="both"/>
                    <w:rPr>
                      <w:rFonts w:ascii="Times New Roman" w:eastAsia="Times New Roman" w:hAnsi="Times New Roman" w:cs="Times New Roman"/>
                      <w:color w:val="626262"/>
                      <w:sz w:val="20"/>
                      <w:szCs w:val="20"/>
                    </w:rPr>
                  </w:pPr>
                </w:p>
              </w:tc>
            </w:tr>
          </w:tbl>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Определения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Определения, относящиеся к сельскому хозяйству</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настоящем стандарте используются следующие термины в указанных значениях:</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Сельскохозяйственная деятельность</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xml:space="preserve">- осуществляемое предприятием управление </w:t>
            </w:r>
            <w:proofErr w:type="spellStart"/>
            <w:r w:rsidRPr="004626DC">
              <w:rPr>
                <w:rFonts w:ascii="Times New Roman" w:eastAsia="Times New Roman" w:hAnsi="Times New Roman" w:cs="Times New Roman"/>
                <w:color w:val="626262"/>
                <w:sz w:val="20"/>
                <w:szCs w:val="20"/>
              </w:rPr>
              <w:t>биотрансформацией</w:t>
            </w:r>
            <w:proofErr w:type="spellEnd"/>
            <w:r w:rsidRPr="004626DC">
              <w:rPr>
                <w:rFonts w:ascii="Times New Roman" w:eastAsia="Times New Roman" w:hAnsi="Times New Roman" w:cs="Times New Roman"/>
                <w:color w:val="626262"/>
                <w:sz w:val="20"/>
                <w:szCs w:val="20"/>
              </w:rPr>
              <w:t xml:space="preserve"> биологических активов в целях их продажи, получения сельскохозяйственной продукции или производства дополнительных биологических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4626DC">
              <w:rPr>
                <w:rFonts w:ascii="Times New Roman" w:eastAsia="Times New Roman" w:hAnsi="Times New Roman" w:cs="Times New Roman"/>
                <w:i/>
                <w:iCs/>
                <w:color w:val="626262"/>
                <w:sz w:val="20"/>
              </w:rPr>
              <w:t>Сельскохозяйственная продукция</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продукция, полученная от (собранная с) биологических активов предприятия.</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Биологический актив</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живущее животное или растение.</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spellStart"/>
            <w:r w:rsidRPr="004626DC">
              <w:rPr>
                <w:rFonts w:ascii="Times New Roman" w:eastAsia="Times New Roman" w:hAnsi="Times New Roman" w:cs="Times New Roman"/>
                <w:i/>
                <w:iCs/>
                <w:color w:val="626262"/>
                <w:sz w:val="20"/>
              </w:rPr>
              <w:t>Биотрансформация</w:t>
            </w:r>
            <w:proofErr w:type="spellEnd"/>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включает процессы роста, вырождения, продуцирования и размножения, в результате которых в биологическом активе происходят качественные или количественные изменения.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Группа биологических активов</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совокупность живущих животных или растений со сходными характеристиками.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Сбор сельскохозяйственной продукции</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отделение продукции от биологического актива или прекращение жизнедеятельности биологического актива.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xml:space="preserve">6              Сельскохозяйственная деятельность включает разнообразные виды деятельности; например, животноводство, лесоводство, выращивание однолетних или многолетних сельскохозяйственных культур, разведение садов и плантаций, цветоводство и </w:t>
            </w:r>
            <w:proofErr w:type="spellStart"/>
            <w:r w:rsidRPr="004626DC">
              <w:rPr>
                <w:rFonts w:ascii="Times New Roman" w:eastAsia="Times New Roman" w:hAnsi="Times New Roman" w:cs="Times New Roman"/>
                <w:color w:val="626262"/>
                <w:sz w:val="20"/>
                <w:szCs w:val="20"/>
              </w:rPr>
              <w:t>аквакультуру</w:t>
            </w:r>
            <w:proofErr w:type="spellEnd"/>
            <w:r w:rsidRPr="004626DC">
              <w:rPr>
                <w:rFonts w:ascii="Times New Roman" w:eastAsia="Times New Roman" w:hAnsi="Times New Roman" w:cs="Times New Roman"/>
                <w:color w:val="626262"/>
                <w:sz w:val="20"/>
                <w:szCs w:val="20"/>
              </w:rPr>
              <w:t xml:space="preserve"> (включая рыбоводство). Среди всего этого многообразия можно выделить ряд общих характеристик:</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Способность к изменению</w:t>
            </w:r>
            <w:r w:rsidRPr="004626DC">
              <w:rPr>
                <w:rFonts w:ascii="Times New Roman" w:eastAsia="Times New Roman" w:hAnsi="Times New Roman" w:cs="Times New Roman"/>
                <w:color w:val="626262"/>
                <w:sz w:val="20"/>
                <w:szCs w:val="20"/>
              </w:rPr>
              <w:t xml:space="preserve">. Живущие животные и растения поддаются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Управление изменениями</w:t>
            </w:r>
            <w:r w:rsidRPr="004626DC">
              <w:rPr>
                <w:rFonts w:ascii="Times New Roman" w:eastAsia="Times New Roman" w:hAnsi="Times New Roman" w:cs="Times New Roman"/>
                <w:color w:val="626262"/>
                <w:sz w:val="20"/>
                <w:szCs w:val="20"/>
              </w:rPr>
              <w:t xml:space="preserve">. Управление способствует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 xml:space="preserve"> путем создания благоприятных или, по крайней мере, стабильных условий, необходимых для осуществления данного процесса (например, обеспечение соотношения питательных веществ на определенном уровне, поддержание влажности, температуры, продуктивности и света). Такое управление отличает сельскохозяйственную деятельность от других видов деятельности. Например, пользование продукцией, получаемой из неуправляемых источников (например, рыбный промысел в океане и вырубка лесов) не является сельскохозяйственной деятельностью;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xml:space="preserve">)           </w:t>
            </w:r>
            <w:proofErr w:type="spellStart"/>
            <w:r w:rsidRPr="004626DC">
              <w:rPr>
                <w:rFonts w:ascii="Times New Roman" w:eastAsia="Times New Roman" w:hAnsi="Times New Roman" w:cs="Times New Roman"/>
                <w:color w:val="626262"/>
                <w:sz w:val="20"/>
                <w:szCs w:val="20"/>
              </w:rPr>
              <w:t>Измеряемость</w:t>
            </w:r>
            <w:proofErr w:type="spellEnd"/>
            <w:r w:rsidRPr="004626DC">
              <w:rPr>
                <w:rFonts w:ascii="Times New Roman" w:eastAsia="Times New Roman" w:hAnsi="Times New Roman" w:cs="Times New Roman"/>
                <w:color w:val="626262"/>
                <w:sz w:val="20"/>
                <w:szCs w:val="20"/>
              </w:rPr>
              <w:t xml:space="preserve"> изменений. </w:t>
            </w:r>
            <w:proofErr w:type="gramStart"/>
            <w:r w:rsidRPr="004626DC">
              <w:rPr>
                <w:rFonts w:ascii="Times New Roman" w:eastAsia="Times New Roman" w:hAnsi="Times New Roman" w:cs="Times New Roman"/>
                <w:color w:val="626262"/>
                <w:sz w:val="20"/>
                <w:szCs w:val="20"/>
              </w:rPr>
              <w:t xml:space="preserve">Одной из обычных функций управления является измерение и контролирование качественных изменений (например, генетических характеристик, плотности, зрелости, жирового слоя, содержания белка, прочности волокна) или количественных изменений (например, потомства, веса, кубических метров, длины или диаметра волокна, числа бутонов), происходящих в результате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xml:space="preserve">7              </w:t>
            </w:r>
            <w:proofErr w:type="spellStart"/>
            <w:r w:rsidRPr="004626DC">
              <w:rPr>
                <w:rFonts w:ascii="Times New Roman" w:eastAsia="Times New Roman" w:hAnsi="Times New Roman" w:cs="Times New Roman"/>
                <w:color w:val="626262"/>
                <w:sz w:val="20"/>
                <w:szCs w:val="20"/>
              </w:rPr>
              <w:t>Биотрансформация</w:t>
            </w:r>
            <w:proofErr w:type="spellEnd"/>
            <w:r w:rsidRPr="004626DC">
              <w:rPr>
                <w:rFonts w:ascii="Times New Roman" w:eastAsia="Times New Roman" w:hAnsi="Times New Roman" w:cs="Times New Roman"/>
                <w:color w:val="626262"/>
                <w:sz w:val="20"/>
                <w:szCs w:val="20"/>
              </w:rPr>
              <w:t xml:space="preserve"> приводит к следующим результатам:</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изменениям активов, вызванным (</w:t>
            </w:r>
            <w:proofErr w:type="spellStart"/>
            <w:r w:rsidRPr="004626DC">
              <w:rPr>
                <w:rFonts w:ascii="Times New Roman" w:eastAsia="Times New Roman" w:hAnsi="Times New Roman" w:cs="Times New Roman"/>
                <w:color w:val="626262"/>
                <w:sz w:val="20"/>
                <w:szCs w:val="20"/>
              </w:rPr>
              <w:t>i</w:t>
            </w:r>
            <w:proofErr w:type="spellEnd"/>
            <w:r w:rsidRPr="004626DC">
              <w:rPr>
                <w:rFonts w:ascii="Times New Roman" w:eastAsia="Times New Roman" w:hAnsi="Times New Roman" w:cs="Times New Roman"/>
                <w:color w:val="626262"/>
                <w:sz w:val="20"/>
                <w:szCs w:val="20"/>
              </w:rPr>
              <w:t>) ростом (увеличение количества животных или растений либо улучшение их качественных характеристик), (</w:t>
            </w:r>
            <w:proofErr w:type="spellStart"/>
            <w:r w:rsidRPr="004626DC">
              <w:rPr>
                <w:rFonts w:ascii="Times New Roman" w:eastAsia="Times New Roman" w:hAnsi="Times New Roman" w:cs="Times New Roman"/>
                <w:color w:val="626262"/>
                <w:sz w:val="20"/>
                <w:szCs w:val="20"/>
              </w:rPr>
              <w:t>ii</w:t>
            </w:r>
            <w:proofErr w:type="spellEnd"/>
            <w:r w:rsidRPr="004626DC">
              <w:rPr>
                <w:rFonts w:ascii="Times New Roman" w:eastAsia="Times New Roman" w:hAnsi="Times New Roman" w:cs="Times New Roman"/>
                <w:color w:val="626262"/>
                <w:sz w:val="20"/>
                <w:szCs w:val="20"/>
              </w:rPr>
              <w:t>) вырождением (уменьшение количества животных или растений либо ухудшением их качественных характеристик), или (</w:t>
            </w:r>
            <w:proofErr w:type="spellStart"/>
            <w:r w:rsidRPr="004626DC">
              <w:rPr>
                <w:rFonts w:ascii="Times New Roman" w:eastAsia="Times New Roman" w:hAnsi="Times New Roman" w:cs="Times New Roman"/>
                <w:color w:val="626262"/>
                <w:sz w:val="20"/>
                <w:szCs w:val="20"/>
              </w:rPr>
              <w:t>iii</w:t>
            </w:r>
            <w:proofErr w:type="spellEnd"/>
            <w:r w:rsidRPr="004626DC">
              <w:rPr>
                <w:rFonts w:ascii="Times New Roman" w:eastAsia="Times New Roman" w:hAnsi="Times New Roman" w:cs="Times New Roman"/>
                <w:color w:val="626262"/>
                <w:sz w:val="20"/>
                <w:szCs w:val="20"/>
              </w:rPr>
              <w:t>) размножением (образование дополнительных живущих животных или растений); или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производству сельскохозяйственной продукции, такой как латекс, чайный лист, шерсть и молоко.</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lastRenderedPageBreak/>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Общие определения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8</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настоящем стандарте используются следующие термины в указанных значениях:</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Активный рынок</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рынок, на котором выполняются все перечисленные ниже условия: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обращающиеся на этом рынке товары являются однородными;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желающие совершить сделку покупатели и продавцы обычно могут быть найдены в любое время;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информация о ценах является общедоступной.</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Балансовая стоимость</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сумма, в которой какой-либо актив признается в бухгалтерском балансе.</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Справедливая стоимость</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сумма, на которую может быть обменен актив, или в которой может быть исполнено обязательство, в результате осуществления сделки между хорошо осведомленными, независимыми сторонами, желающими совершить такую сделку.</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i/>
                <w:iCs/>
                <w:color w:val="626262"/>
                <w:sz w:val="20"/>
              </w:rPr>
              <w:t>Государственные субсидии</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 определение приводится в МСФО (IAS) 20</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«Учет государственных субсидий и раскрытие информации о государственной помощи»</w:t>
            </w:r>
            <w:r w:rsidRPr="004626DC">
              <w:rPr>
                <w:rFonts w:ascii="Times New Roman" w:eastAsia="Times New Roman" w:hAnsi="Times New Roman" w:cs="Times New Roman"/>
                <w:color w:val="626262"/>
                <w:sz w:val="20"/>
                <w:szCs w:val="20"/>
              </w:rPr>
              <w:t>.</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9              Справедливая стоимость актива определяется исходя из его местоположения и состояния на данный момент времени. Так, например, справедливой стоимостью крупного рогатого скота на ферме является его цена на соответствующем рынке, за вычетом транспортных и прочих затрат по доставке этого скота на указанный рынок.</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Признание и измерение</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10           Предприятию следует признать биологический актив или сельскохозяйственную продукцию только тогда, когда: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данное предприятие контролирует актив в результате прошлых событий;</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существует высокая вероятность получения предприятием будущих экономических выгод, связанных с данным активом;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справедливую стоимость или фактическую стоимость актива можно надежно измерить.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11</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сельскохозяйственной деятельности доказательством наличия контроля может, в частности, служить юридическое право собственности на крупный рогатый скот, клеймение или прочая маркировка скота в момент его приобретения, рождения или отлучения. Будущая экономическая выгода, как правило, оценивается исходя из величины основных физических параметров.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12           В момент первоначального признания и на каждую отчетную дату биологический актив должен измеряться по справедливой стоимости за вычетом расчетной величины дополнительных затрат на продажу, кроме случая, описанного в пункте 30, когда справедливую стоимость нельзя надежно измерить</w:t>
            </w:r>
            <w:proofErr w:type="gramStart"/>
            <w:r w:rsidRPr="004626DC">
              <w:rPr>
                <w:rFonts w:ascii="Times New Roman" w:eastAsia="Times New Roman" w:hAnsi="Times New Roman" w:cs="Times New Roman"/>
                <w:color w:val="626262"/>
                <w:sz w:val="20"/>
                <w:szCs w:val="20"/>
              </w:rPr>
              <w:t xml:space="preserve"> .</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13           Сельскохозяйственная продукция, полученная от биологических активов предприятия, должна измеряться по справедливой стоимости за вычетом расчетной величины дополнительных затрат на ее продажу, определяемой в момент получения продукции. Полученная в результате такого измерения величина является фактической стоимостью (себестоимостью) на ту дату, когда начинает применяться МСФО (IAS) 2</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«Запасы»</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или иной применимый стандарт.</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xml:space="preserve">14           Дополнительные затраты на продажу включают комиссионные брокерам и дилерам, сборы, взимаемые регулирующими органами и товарными биржами, а также налоги и пошлины на передачу </w:t>
            </w:r>
            <w:r w:rsidRPr="004626DC">
              <w:rPr>
                <w:rFonts w:ascii="Times New Roman" w:eastAsia="Times New Roman" w:hAnsi="Times New Roman" w:cs="Times New Roman"/>
                <w:color w:val="626262"/>
                <w:sz w:val="20"/>
                <w:szCs w:val="20"/>
              </w:rPr>
              <w:lastRenderedPageBreak/>
              <w:t>собственности. К дополнительным затратам на продажу не относятся транспортные и прочие затраты, связанные с доставкой активов на рынок.</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15           Процесс определения справедливой стоимости биологического актива или сельскохозяйственной продукции можно облегчить путем группировки биологических активов или сельскохозяйственной продукции в соответствии с их основными характеристиками, например, по возрасту или качеству. Предприятие выбирает основные характеристики исходя из тех, которые используются на соответствующем рынке в качестве основы для установления цен.</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16           Предприятия часто заключают договоры на продажу своих биологических активов или сельскохозяйственной продукции в какой-то момент в будущем. Договорные цены не обязательно являются базой при определении справедливой стоимости, поскольку справедливая стоимость отражает текущую конъюнктуру цен того рынка, на котором заключили бы сделку покупатель и продавец, желающие совершить такую сделку. Соответственно, наличие какого-либо договора не влечет за собой корректировку справедливой стоимости биологического актива или сельскохозяйственной продукции. В отдельных случаях договор на продажу биологического актива или сельскохозяйственной продукции может являться обременительным согласно определению, приведенному в МСФО (IAS) 37</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«Оценочные резервы, условные обязательства и условные активы»</w:t>
            </w:r>
            <w:r w:rsidRPr="004626DC">
              <w:rPr>
                <w:rFonts w:ascii="Times New Roman" w:eastAsia="Times New Roman" w:hAnsi="Times New Roman" w:cs="Times New Roman"/>
                <w:color w:val="626262"/>
                <w:sz w:val="20"/>
                <w:szCs w:val="20"/>
              </w:rPr>
              <w:t>. К обременительным договорам применяется МСФО (IAS) 37.</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17</w:t>
            </w:r>
            <w:proofErr w:type="gramStart"/>
            <w:r w:rsidRPr="004626DC">
              <w:rPr>
                <w:rFonts w:ascii="Times New Roman" w:eastAsia="Times New Roman" w:hAnsi="Times New Roman" w:cs="Times New Roman"/>
                <w:color w:val="626262"/>
                <w:sz w:val="20"/>
                <w:szCs w:val="20"/>
              </w:rPr>
              <w:t>           Е</w:t>
            </w:r>
            <w:proofErr w:type="gramEnd"/>
            <w:r w:rsidRPr="004626DC">
              <w:rPr>
                <w:rFonts w:ascii="Times New Roman" w:eastAsia="Times New Roman" w:hAnsi="Times New Roman" w:cs="Times New Roman"/>
                <w:color w:val="626262"/>
                <w:sz w:val="20"/>
                <w:szCs w:val="20"/>
              </w:rPr>
              <w:t>сли для биологического актива или сельскохозяйственной продукции существует активный рынок, то установленная на таком рынке цена является подходящей базой для определения справедливой стоимости данного актива. Если предприятие имеет доступ к нескольким активным рынкам, используется цена наиболее уместного из них в контексте предприятия. Например, если у предприятия есть доступ к двум активным рынкам, то оно бы использовало цену того из них, на котором оно предполагает заключать сделки.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18</w:t>
            </w:r>
            <w:proofErr w:type="gramStart"/>
            <w:r w:rsidRPr="004626DC">
              <w:rPr>
                <w:rFonts w:ascii="Times New Roman" w:eastAsia="Times New Roman" w:hAnsi="Times New Roman" w:cs="Times New Roman"/>
                <w:color w:val="626262"/>
                <w:sz w:val="20"/>
                <w:szCs w:val="20"/>
              </w:rPr>
              <w:t>           П</w:t>
            </w:r>
            <w:proofErr w:type="gramEnd"/>
            <w:r w:rsidRPr="004626DC">
              <w:rPr>
                <w:rFonts w:ascii="Times New Roman" w:eastAsia="Times New Roman" w:hAnsi="Times New Roman" w:cs="Times New Roman"/>
                <w:color w:val="626262"/>
                <w:sz w:val="20"/>
                <w:szCs w:val="20"/>
              </w:rPr>
              <w:t>ри отсутствии активного рынка, предприятие для определения справедливой стоимости использует один или несколько из нижеуказанных показателей:</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цену последней сделки на рынке при условии, что в период между датой совершения сделки и отчетной датой не произошло существенных изменений хозяйственных условий;</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рыночные цены на подобные активы, скорректированные с учетом отличий;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соответствующие отраслевые показатели, например, стоимость садовых насаждений в расчете на один экспортный лоток, бушель или гектар, и стоимость крупного рогатого скота в расчете на килограмм мяса.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19</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некоторых случаях информация, полученная из перечисленных в пункте 18 источников, может привести к различным выводам в отношении справедливой стоимости биологического актива или сельскохозяйственной продукции. Предприятие рассматривает причины данных расхождений для того, чтобы определить наиболее надежную оценку справедливой стоимости в относительно узком спектре обоснованных оценок.</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20</w:t>
            </w:r>
            <w:proofErr w:type="gramStart"/>
            <w:r w:rsidRPr="004626DC">
              <w:rPr>
                <w:rFonts w:ascii="Times New Roman" w:eastAsia="Times New Roman" w:hAnsi="Times New Roman" w:cs="Times New Roman"/>
                <w:color w:val="626262"/>
                <w:sz w:val="20"/>
                <w:szCs w:val="20"/>
              </w:rPr>
              <w:t>           П</w:t>
            </w:r>
            <w:proofErr w:type="gramEnd"/>
            <w:r w:rsidRPr="004626DC">
              <w:rPr>
                <w:rFonts w:ascii="Times New Roman" w:eastAsia="Times New Roman" w:hAnsi="Times New Roman" w:cs="Times New Roman"/>
                <w:color w:val="626262"/>
                <w:sz w:val="20"/>
                <w:szCs w:val="20"/>
              </w:rPr>
              <w:t xml:space="preserve">ри некоторых обстоятельствах рыночные цены или стоимостные показатели для биологического актива в его текущем состоянии могут отсутствовать. В таких обстоятельствах для определения справедливой стоимости актива предприятие рассчитывает приведенную стоимость чистых потоков денежных средств, ожидаемых от этого актива, путем их дисконтирования по </w:t>
            </w:r>
            <w:proofErr w:type="spellStart"/>
            <w:r w:rsidRPr="004626DC">
              <w:rPr>
                <w:rFonts w:ascii="Times New Roman" w:eastAsia="Times New Roman" w:hAnsi="Times New Roman" w:cs="Times New Roman"/>
                <w:color w:val="626262"/>
                <w:sz w:val="20"/>
                <w:szCs w:val="20"/>
              </w:rPr>
              <w:t>доналоговой</w:t>
            </w:r>
            <w:proofErr w:type="spellEnd"/>
            <w:r w:rsidRPr="004626DC">
              <w:rPr>
                <w:rFonts w:ascii="Times New Roman" w:eastAsia="Times New Roman" w:hAnsi="Times New Roman" w:cs="Times New Roman"/>
                <w:color w:val="626262"/>
                <w:sz w:val="20"/>
                <w:szCs w:val="20"/>
              </w:rPr>
              <w:t xml:space="preserve"> ставке текущего рынка.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21           Расчет приведенной стоимости ожидаемых чистых потоков денежных сре</w:t>
            </w:r>
            <w:proofErr w:type="gramStart"/>
            <w:r w:rsidRPr="004626DC">
              <w:rPr>
                <w:rFonts w:ascii="Times New Roman" w:eastAsia="Times New Roman" w:hAnsi="Times New Roman" w:cs="Times New Roman"/>
                <w:color w:val="626262"/>
                <w:sz w:val="20"/>
                <w:szCs w:val="20"/>
              </w:rPr>
              <w:t>дств пр</w:t>
            </w:r>
            <w:proofErr w:type="gramEnd"/>
            <w:r w:rsidRPr="004626DC">
              <w:rPr>
                <w:rFonts w:ascii="Times New Roman" w:eastAsia="Times New Roman" w:hAnsi="Times New Roman" w:cs="Times New Roman"/>
                <w:color w:val="626262"/>
                <w:sz w:val="20"/>
                <w:szCs w:val="20"/>
              </w:rPr>
              <w:t xml:space="preserve">оизводится для определения справедливой стоимости биологического актива с учетом его настоящего места расположения и текущего состояния. Предприятие учитывает эти факторы при определении адекватной ставки дисконтирования и при расчете ожидаемых чистых потоков денежных средств. Текущее состояние биологического актива означает исключение из расчетов любого прироста стоимости, связанного с дальнейшей </w:t>
            </w:r>
            <w:proofErr w:type="spellStart"/>
            <w:r w:rsidRPr="004626DC">
              <w:rPr>
                <w:rFonts w:ascii="Times New Roman" w:eastAsia="Times New Roman" w:hAnsi="Times New Roman" w:cs="Times New Roman"/>
                <w:color w:val="626262"/>
                <w:sz w:val="20"/>
                <w:szCs w:val="20"/>
              </w:rPr>
              <w:t>биотрансформацией</w:t>
            </w:r>
            <w:proofErr w:type="spellEnd"/>
            <w:r w:rsidRPr="004626DC">
              <w:rPr>
                <w:rFonts w:ascii="Times New Roman" w:eastAsia="Times New Roman" w:hAnsi="Times New Roman" w:cs="Times New Roman"/>
                <w:color w:val="626262"/>
                <w:sz w:val="20"/>
                <w:szCs w:val="20"/>
              </w:rPr>
              <w:t xml:space="preserve">, а также будущими действиями предприятия, в частности, прироста стоимости в результате совершенствования процесса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 получения (сбора) сельскохозяйственной продукции и продажи.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xml:space="preserve">22           Предприятие не включает в свои расчеты потоки денежных средств, связанные с финансированием </w:t>
            </w:r>
            <w:r w:rsidRPr="004626DC">
              <w:rPr>
                <w:rFonts w:ascii="Times New Roman" w:eastAsia="Times New Roman" w:hAnsi="Times New Roman" w:cs="Times New Roman"/>
                <w:color w:val="626262"/>
                <w:sz w:val="20"/>
                <w:szCs w:val="20"/>
              </w:rPr>
              <w:lastRenderedPageBreak/>
              <w:t>активов, налогообложением или восстановлением биологических активов после получения (сбора) сельскохозяйственной продукции (например, затраты на восстановление лесопосадок после получения сбора сельскохозяйственной продукции).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23</w:t>
            </w:r>
            <w:proofErr w:type="gramStart"/>
            <w:r w:rsidRPr="004626DC">
              <w:rPr>
                <w:rFonts w:ascii="Times New Roman" w:eastAsia="Times New Roman" w:hAnsi="Times New Roman" w:cs="Times New Roman"/>
                <w:color w:val="626262"/>
                <w:sz w:val="20"/>
                <w:szCs w:val="20"/>
              </w:rPr>
              <w:t>           П</w:t>
            </w:r>
            <w:proofErr w:type="gramEnd"/>
            <w:r w:rsidRPr="004626DC">
              <w:rPr>
                <w:rFonts w:ascii="Times New Roman" w:eastAsia="Times New Roman" w:hAnsi="Times New Roman" w:cs="Times New Roman"/>
                <w:color w:val="626262"/>
                <w:sz w:val="20"/>
                <w:szCs w:val="20"/>
              </w:rPr>
              <w:t>ри согласовании цены сделки, независимые, хорошо осведомленные и желающие совершить такую сделку покупатели и продавцы учитывают возможность колебаний потоков денежных средств. Следовательно, справедливая стоимость отражает возможность таких колебаний. Соответственно, предприятие учитывает ожидаемые колебания потоков денежных сре</w:t>
            </w:r>
            <w:proofErr w:type="gramStart"/>
            <w:r w:rsidRPr="004626DC">
              <w:rPr>
                <w:rFonts w:ascii="Times New Roman" w:eastAsia="Times New Roman" w:hAnsi="Times New Roman" w:cs="Times New Roman"/>
                <w:color w:val="626262"/>
                <w:sz w:val="20"/>
                <w:szCs w:val="20"/>
              </w:rPr>
              <w:t>дств пр</w:t>
            </w:r>
            <w:proofErr w:type="gramEnd"/>
            <w:r w:rsidRPr="004626DC">
              <w:rPr>
                <w:rFonts w:ascii="Times New Roman" w:eastAsia="Times New Roman" w:hAnsi="Times New Roman" w:cs="Times New Roman"/>
                <w:color w:val="626262"/>
                <w:sz w:val="20"/>
                <w:szCs w:val="20"/>
              </w:rPr>
              <w:t>и расчете либо ожидаемых потоков денежных средств, либо ставки дисконтирования или и того, и другого в каком-либо сочетании. При определении ставки дисконтирования предприятие должно использовать те же допущения, что и при расчете ожидаемых потоков денежных средств, для того чтобы исключить эффект двойного счета или пропуска каких-либо допущений.</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24</w:t>
            </w:r>
            <w:proofErr w:type="gramStart"/>
            <w:r w:rsidRPr="004626DC">
              <w:rPr>
                <w:rFonts w:ascii="Times New Roman" w:eastAsia="Times New Roman" w:hAnsi="Times New Roman" w:cs="Times New Roman"/>
                <w:color w:val="626262"/>
                <w:sz w:val="20"/>
                <w:szCs w:val="20"/>
              </w:rPr>
              <w:t>           И</w:t>
            </w:r>
            <w:proofErr w:type="gramEnd"/>
            <w:r w:rsidRPr="004626DC">
              <w:rPr>
                <w:rFonts w:ascii="Times New Roman" w:eastAsia="Times New Roman" w:hAnsi="Times New Roman" w:cs="Times New Roman"/>
                <w:color w:val="626262"/>
                <w:sz w:val="20"/>
                <w:szCs w:val="20"/>
              </w:rPr>
              <w:t>ногда фактическая стоимость может быть приблизительно равна справедливой стоимости, в частности, когда: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xml:space="preserve">)           с момента осуществления первоначальных затрат не произошло значительной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 xml:space="preserve"> (например, саженцы плодово-ягодных деревьев посажены непосредственно перед отчетной датой); или</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xml:space="preserve">)           не ожидается, что влияние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 xml:space="preserve"> на цену будет значительным (например, на этапе первоначального роста сосен в лесопосадке, производственный цикл которой составляет 30 лет).</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25           Биологические активы часто бывают неразрывно связаны с землей (например, деревья в лесопосадках). Отдельный рынок для биологических активов, неразрывно связанных с землей, может отсутствовать, и в то же время может существовать активный рынок для взаимосвязанных между собой активов, т.е. для биологических активов, необработанной земли и капитализированных затрат на ее благоустройство, рассматриваемых как единое целое. Предприятие может использовать информацию, относящуюся к взаимосвязанным между собой активам, для определения справедливой стоимости биологических активов. Например, для определения справедливой стоимости биологических активов можно из справедливой стоимости взаимосвязанных между собой активов вычесть справедливую стоимость необработанной земли и капитализированных затрат на ее благоустройство.</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Прибыли и убытки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4626DC">
              <w:rPr>
                <w:rFonts w:ascii="Times New Roman" w:eastAsia="Times New Roman" w:hAnsi="Times New Roman" w:cs="Times New Roman"/>
                <w:color w:val="626262"/>
                <w:sz w:val="20"/>
                <w:szCs w:val="20"/>
              </w:rPr>
              <w:t>26           Прибыль или убыток, возникающие при первоначальном признании биологического актива по справедливой стоимости за вычетом расчетной величины дополнительных затрат на продажу, а также в результате изменения справедливой стоимости биологического актива за вычетом расчетной величины дополнительных затрат на продажу, должны включаться в состав прибыли или убытка за период, в котором они возникают.</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27           Убыток при первоначальном признании биологического актива может возникать в связи с тем, что при определении справедливой стоимости биологического актива за вычетом расчетной величин дополнительных затрат на продажу эти расчетные дополнительные затраты вычитаются. Прибыль может возникать при первоначальном признании биологического актива, как, например, в момент рождения теленка.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28           Прибыль или убыток, возникающие при первоначальном признании сельскохозяйственной продукции по справедливой стоимости за вычетом расчетной величины дополнительных затрат на продажу, должны включаться в состав прибыли или убытка за период, в котором они возникают.</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29</w:t>
            </w:r>
            <w:proofErr w:type="gramStart"/>
            <w:r w:rsidRPr="004626DC">
              <w:rPr>
                <w:rFonts w:ascii="Times New Roman" w:eastAsia="Times New Roman" w:hAnsi="Times New Roman" w:cs="Times New Roman"/>
                <w:color w:val="626262"/>
                <w:sz w:val="20"/>
                <w:szCs w:val="20"/>
              </w:rPr>
              <w:t>           П</w:t>
            </w:r>
            <w:proofErr w:type="gramEnd"/>
            <w:r w:rsidRPr="004626DC">
              <w:rPr>
                <w:rFonts w:ascii="Times New Roman" w:eastAsia="Times New Roman" w:hAnsi="Times New Roman" w:cs="Times New Roman"/>
                <w:color w:val="626262"/>
                <w:sz w:val="20"/>
                <w:szCs w:val="20"/>
              </w:rPr>
              <w:t>ри первоначальном признании сельскохозяйственной продукции может возникать прибыль или убыток в результате получения (сбора)</w:t>
            </w:r>
            <w:proofErr w:type="spellStart"/>
            <w:r w:rsidRPr="004626DC">
              <w:rPr>
                <w:rFonts w:ascii="Times New Roman" w:eastAsia="Times New Roman" w:hAnsi="Times New Roman" w:cs="Times New Roman"/>
                <w:color w:val="626262"/>
                <w:sz w:val="20"/>
                <w:szCs w:val="20"/>
              </w:rPr>
              <w:t>_этой</w:t>
            </w:r>
            <w:proofErr w:type="spellEnd"/>
            <w:r w:rsidRPr="004626DC">
              <w:rPr>
                <w:rFonts w:ascii="Times New Roman" w:eastAsia="Times New Roman" w:hAnsi="Times New Roman" w:cs="Times New Roman"/>
                <w:color w:val="626262"/>
                <w:sz w:val="20"/>
                <w:szCs w:val="20"/>
              </w:rPr>
              <w:t xml:space="preserve"> продукции.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Невозможность надежного измерения справедливой стоимости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30</w:t>
            </w:r>
            <w:proofErr w:type="gramStart"/>
            <w:r w:rsidRPr="004626DC">
              <w:rPr>
                <w:rFonts w:ascii="Times New Roman" w:eastAsia="Times New Roman" w:hAnsi="Times New Roman" w:cs="Times New Roman"/>
                <w:color w:val="626262"/>
                <w:sz w:val="20"/>
                <w:szCs w:val="20"/>
              </w:rPr>
              <w:t>           С</w:t>
            </w:r>
            <w:proofErr w:type="gramEnd"/>
            <w:r w:rsidRPr="004626DC">
              <w:rPr>
                <w:rFonts w:ascii="Times New Roman" w:eastAsia="Times New Roman" w:hAnsi="Times New Roman" w:cs="Times New Roman"/>
                <w:color w:val="626262"/>
                <w:sz w:val="20"/>
                <w:szCs w:val="20"/>
              </w:rPr>
              <w:t xml:space="preserve">уществует презумпция того, что справедливую стоимость биологического актива можно надежно </w:t>
            </w:r>
            <w:r w:rsidRPr="004626DC">
              <w:rPr>
                <w:rFonts w:ascii="Times New Roman" w:eastAsia="Times New Roman" w:hAnsi="Times New Roman" w:cs="Times New Roman"/>
                <w:color w:val="626262"/>
                <w:sz w:val="20"/>
                <w:szCs w:val="20"/>
              </w:rPr>
              <w:lastRenderedPageBreak/>
              <w:t xml:space="preserve">измерить. Однако данную презумпцию можно опровергнуть только при первоначальном признании биологического актива, в отношении которого отсутствуют рыночные цены или показатели стоимости, а альтернативные расчеты их справедливой стоимости являются, </w:t>
            </w:r>
            <w:proofErr w:type="gramStart"/>
            <w:r w:rsidRPr="004626DC">
              <w:rPr>
                <w:rFonts w:ascii="Times New Roman" w:eastAsia="Times New Roman" w:hAnsi="Times New Roman" w:cs="Times New Roman"/>
                <w:color w:val="626262"/>
                <w:sz w:val="20"/>
                <w:szCs w:val="20"/>
              </w:rPr>
              <w:t>безусловно</w:t>
            </w:r>
            <w:proofErr w:type="gramEnd"/>
            <w:r w:rsidRPr="004626DC">
              <w:rPr>
                <w:rFonts w:ascii="Times New Roman" w:eastAsia="Times New Roman" w:hAnsi="Times New Roman" w:cs="Times New Roman"/>
                <w:color w:val="626262"/>
                <w:sz w:val="20"/>
                <w:szCs w:val="20"/>
              </w:rPr>
              <w:t xml:space="preserve"> ненадежными. В таком случае этот биологический актив должен измеряться по фактической стоимости за вычетом накопленной амортизации и накопленных убытков от обесценения. Как только появляется возможность надежного измерения справедливой стоимости такого биологического актива, предприятие должно начать измерять его по справедливой стоимости за вычетом расчетной величины дополнительных затрат на продажу. Как только долгосрочный биологический актив начинает удовлетворять критериям классификации его в качестве предназначенного для продажи (или включается в выбывающую группу, классифицированную как предназначенная для продажи) в соответствии с МСФО (IFRS) 5</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4626DC">
              <w:rPr>
                <w:rFonts w:ascii="Times New Roman" w:eastAsia="Times New Roman" w:hAnsi="Times New Roman" w:cs="Times New Roman"/>
                <w:color w:val="626262"/>
                <w:sz w:val="20"/>
                <w:szCs w:val="20"/>
              </w:rPr>
              <w:t>, считается доказанным, что справедливая стоимость может быть надежно измерена.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31           Презумпция, упоминаемая в пункте 30, может быть опровергнута только в момент первоначального признания. Если предприятие ранее измеряло какой-либо биологический актив по справедливой стоимости за вычетом расчетной величины дополнительных затрат на продажу, то оно продолжает измерять данный биологический актив по справедливой стоимости за вычетом расчетной величины дополнительных затрат на продажу вплоть до момента его выбытия.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32</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о всех случаях предприятие измеряет сельскохозяйственную продукцию в момент ее получения (сбора) по справедливой стоимости за вычетом расчетной величины дополнительных затрат на продажу. Настоящий стандарт отражает ту точку зрения, что справедливую стоимость сельскохозяйственной продукции в момент ее получения (сбора) всегда можно надежно измерить.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33           При определении фактической стоимости, накопленной амортизации и накопленных убытков от обесценения предприятие руководствуется МСФО (IAS) 2</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«Запасы»,</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color w:val="626262"/>
                <w:sz w:val="20"/>
                <w:szCs w:val="20"/>
              </w:rPr>
              <w:t>МСФО (IAS) 16</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«Основные средства</w:t>
            </w:r>
            <w:proofErr w:type="gramStart"/>
            <w:r w:rsidRPr="004626DC">
              <w:rPr>
                <w:rFonts w:ascii="Times New Roman" w:eastAsia="Times New Roman" w:hAnsi="Times New Roman" w:cs="Times New Roman"/>
                <w:i/>
                <w:iCs/>
                <w:color w:val="626262"/>
                <w:sz w:val="20"/>
              </w:rPr>
              <w:t>»</w:t>
            </w:r>
            <w:r w:rsidRPr="004626DC">
              <w:rPr>
                <w:rFonts w:ascii="Times New Roman" w:eastAsia="Times New Roman" w:hAnsi="Times New Roman" w:cs="Times New Roman"/>
                <w:color w:val="626262"/>
                <w:sz w:val="20"/>
                <w:szCs w:val="20"/>
              </w:rPr>
              <w:t>и</w:t>
            </w:r>
            <w:proofErr w:type="gramEnd"/>
            <w:r w:rsidRPr="004626DC">
              <w:rPr>
                <w:rFonts w:ascii="Times New Roman" w:eastAsia="Times New Roman" w:hAnsi="Times New Roman" w:cs="Times New Roman"/>
                <w:color w:val="626262"/>
                <w:sz w:val="20"/>
                <w:szCs w:val="20"/>
              </w:rPr>
              <w:t xml:space="preserve"> МСФО (IAS) 36</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«Обесценение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Государственные субсидии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34</w:t>
            </w:r>
            <w:proofErr w:type="gramStart"/>
            <w:r w:rsidRPr="004626DC">
              <w:rPr>
                <w:rFonts w:ascii="Times New Roman" w:eastAsia="Times New Roman" w:hAnsi="Times New Roman" w:cs="Times New Roman"/>
                <w:color w:val="626262"/>
                <w:sz w:val="20"/>
                <w:szCs w:val="20"/>
              </w:rPr>
              <w:t>           Н</w:t>
            </w:r>
            <w:proofErr w:type="gramEnd"/>
            <w:r w:rsidRPr="004626DC">
              <w:rPr>
                <w:rFonts w:ascii="Times New Roman" w:eastAsia="Times New Roman" w:hAnsi="Times New Roman" w:cs="Times New Roman"/>
                <w:color w:val="626262"/>
                <w:sz w:val="20"/>
                <w:szCs w:val="20"/>
              </w:rPr>
              <w:t>е обремененная никакими условиями государственная субсидия, относящаяся к биологическому активу, измеряемому по справедливой стоимости за вычетом расчетной величины дополнительных затрат на продажу, подлежит признанию в качестве дохода тогда, и только тогда, когда государственная субсидия становится подлежащей получению.</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35</w:t>
            </w:r>
            <w:proofErr w:type="gramStart"/>
            <w:r w:rsidRPr="004626DC">
              <w:rPr>
                <w:rFonts w:ascii="Times New Roman" w:eastAsia="Times New Roman" w:hAnsi="Times New Roman" w:cs="Times New Roman"/>
                <w:color w:val="626262"/>
                <w:sz w:val="20"/>
                <w:szCs w:val="20"/>
              </w:rPr>
              <w:t>           Е</w:t>
            </w:r>
            <w:proofErr w:type="gramEnd"/>
            <w:r w:rsidRPr="004626DC">
              <w:rPr>
                <w:rFonts w:ascii="Times New Roman" w:eastAsia="Times New Roman" w:hAnsi="Times New Roman" w:cs="Times New Roman"/>
                <w:color w:val="626262"/>
                <w:sz w:val="20"/>
                <w:szCs w:val="20"/>
              </w:rPr>
              <w:t>сли государственная субсидия, относящаяся к биологическому активу, оцениваемому по справедливой стоимости за вычетом расчетной величины дополнительных затрат на продажу, предоставляется на определенных условиях, в том числе, когда согласно условиям субсидии предприятие не должно заниматься тем или иным видом сельскохозяйственной деятельности, предприятию следует признать эту государственную субсидию в качестве дохода тогда, и только тогда, когда будут выполнены связанные с государственной субсидией условия.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36           Государственные субсидии предоставляются на различных условиях. Например, согласно условиям субсидии, предприятие в течение пяти лет обязано заниматься сельским хозяйством на определенном земельном участке, при этом государственная субсидия подлежит возврату в полном объеме, если предприятие занимается сельским хозяйством менее пяти лет. В данном случае такая государственная субсидия будет признана в качестве дохода только по прошествии пяти лет. Однако если согласно условиям государственной субсидии предприятие может не возвращать определенную ее часть по прошествии определенного времени, эта государственная субсидия признается доходом в сумме, пропорциональной истекшему периоду времени.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37</w:t>
            </w:r>
            <w:proofErr w:type="gramStart"/>
            <w:r w:rsidRPr="004626DC">
              <w:rPr>
                <w:rFonts w:ascii="Times New Roman" w:eastAsia="Times New Roman" w:hAnsi="Times New Roman" w:cs="Times New Roman"/>
                <w:color w:val="626262"/>
                <w:sz w:val="20"/>
                <w:szCs w:val="20"/>
              </w:rPr>
              <w:t>           Е</w:t>
            </w:r>
            <w:proofErr w:type="gramEnd"/>
            <w:r w:rsidRPr="004626DC">
              <w:rPr>
                <w:rFonts w:ascii="Times New Roman" w:eastAsia="Times New Roman" w:hAnsi="Times New Roman" w:cs="Times New Roman"/>
                <w:color w:val="626262"/>
                <w:sz w:val="20"/>
                <w:szCs w:val="20"/>
              </w:rPr>
              <w:t>сли государственная субсидия относится к биологическому активу, измеряемому по фактической стоимости за вычетом накопленной амортизации и накопленных убытков от обесценения (см. пункт 30), то применяется МСФО (IAS) 20</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«Учет государственных субсидий и раскрытие информации о государственной помощи».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xml:space="preserve">38           Настоящий стандарт требует применения иного, чем в МСФО (IAS) 20 порядка учета в тех случаях, когда государственная субсидия относится к биологическому активу, измеряемому по справедливой стоимости за вычетом расчетной величины дополнительных затрат на продажу, или когда согласно </w:t>
            </w:r>
            <w:r w:rsidRPr="004626DC">
              <w:rPr>
                <w:rFonts w:ascii="Times New Roman" w:eastAsia="Times New Roman" w:hAnsi="Times New Roman" w:cs="Times New Roman"/>
                <w:color w:val="626262"/>
                <w:sz w:val="20"/>
                <w:szCs w:val="20"/>
              </w:rPr>
              <w:lastRenderedPageBreak/>
              <w:t>условиям государственной субсидии предприятие не должно заниматься определенным видом сельскохозяйственной деятельности. МСФО (IAS) 20 применяется только к государственной субсидии, которая относится к биологическому активу, измеряемому по фактической стоимости за вычетом накопленной амортизации и накопленных убытков от обесценения.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Раскрытие информации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39           [Удален]</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Общие положения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40           Предприятие должно раскрыть совокупную величину прибыли или убытка, возникающих в текущем периоде при первоначальном признании биологических активов и сельскохозяйственной продукции, а также в результате изменения справедливой стоимости биологических активов за вычетом расчетной величины дополнительных затрат на продажу.</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41           Предприятие должно дать описание каждой группы биологических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42           Информация, подлежащая раскрытию согласно пункту 41, может принимать форму словесного описания или представляться в цифрах.</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43</w:t>
            </w:r>
            <w:proofErr w:type="gramStart"/>
            <w:r w:rsidRPr="004626DC">
              <w:rPr>
                <w:rFonts w:ascii="Times New Roman" w:eastAsia="Times New Roman" w:hAnsi="Times New Roman" w:cs="Times New Roman"/>
                <w:color w:val="626262"/>
                <w:sz w:val="20"/>
                <w:szCs w:val="20"/>
              </w:rPr>
              <w:t>           П</w:t>
            </w:r>
            <w:proofErr w:type="gramEnd"/>
            <w:r w:rsidRPr="004626DC">
              <w:rPr>
                <w:rFonts w:ascii="Times New Roman" w:eastAsia="Times New Roman" w:hAnsi="Times New Roman" w:cs="Times New Roman"/>
                <w:color w:val="626262"/>
                <w:sz w:val="20"/>
                <w:szCs w:val="20"/>
              </w:rPr>
              <w:t>риветствуется, чтобы предприятие представляло количественную информацию по каждой группе биологических активов с разграничением потребляемых и плодоносящих (продуктивных) биологических активов, или зрелых и незрелых биологических активов, в зависимости от ситуации. Например, предприятие может раскрыть информацию о балансовой стоимости в разрезе потребляемых и плодоносящих биологических активов по каждой группе. Далее предприятие может представить эту балансовую стоимость в дополнительной разбивке между зрелыми и незрелыми активами. Такое разграничение обеспечивает информацию, которая может оказаться полезной при оценке распределения во времени будущих потоков денежных средств. Предприятие раскрывает информацию о принципах, используемых для такого разграничения.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44           Потребляемые биологические активы - это те активы, которые будут получены (собраны) в качестве сельскохозяйственной продукции либо проданы в качестве биологических активов. Примерами потребляемых биологических активов являются крупный рогатый скот мясного направления, скот, предназначенный для продажи, рыба в рыбоводческих хозяйствах, такие зерновые культуры, как кукуруза и пшеница, а также деревья, выращиваемые с целью заготовки древесины. Плодоносящие (продуктивные) биологические активы - это все биологические активы, не являющиеся потребляемыми; например, крупный рогатый скот молочного направления, виноградники, плодово-ягодные деревья, а также деревья, предназначенные для заготовки дров без вырубки деревьев. Плодоносящие (продуктивные) биологические активы - это самовосстанавливающиеся объекты, а не сельскохозяйственная продукция.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45           Биологические активы можно классифицировать либо в категорию зрелых биологических активов, либо в категорию незрелых биологических активов. Зрелые биологические активы - активы, которые либо достигли параметров, позволяющих приступить к сбору сельскохозяйственной продукции (применительно к потребляемым биологическим активам), либо могут обеспечить получение (сбор) сельскохозяйственной продукции на регулярной основе (применительно к плодоносящим биологическим активам).</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46           Предприятие должно дать описание следующей информации, если она не раскрывается в материалах, опубликованных вместе с финансовой отчетностью:</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характер своей деятельности, связанной с каждой группой биологических активов;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нефинансовые параметры или расчетные показатели в натуральном выражении применительно:</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i</w:t>
            </w:r>
            <w:proofErr w:type="spellEnd"/>
            <w:r w:rsidRPr="004626DC">
              <w:rPr>
                <w:rFonts w:ascii="Times New Roman" w:eastAsia="Times New Roman" w:hAnsi="Times New Roman" w:cs="Times New Roman"/>
                <w:color w:val="626262"/>
                <w:sz w:val="20"/>
                <w:szCs w:val="20"/>
              </w:rPr>
              <w:t>)            к каждой группе биологических активов предприятия на конец периода;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ii</w:t>
            </w:r>
            <w:proofErr w:type="spellEnd"/>
            <w:r w:rsidRPr="004626DC">
              <w:rPr>
                <w:rFonts w:ascii="Times New Roman" w:eastAsia="Times New Roman" w:hAnsi="Times New Roman" w:cs="Times New Roman"/>
                <w:color w:val="626262"/>
                <w:sz w:val="20"/>
                <w:szCs w:val="20"/>
              </w:rPr>
              <w:t>)           к объему произведенной сельскохозяйственной продукции в течение периода.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lastRenderedPageBreak/>
              <w:t>47           Предприятие должно раскрыть информацию о методах и основных допущениях, использованных при определении справедливой стоимости каждой группы сельскохозяйственной продукции в момент ее получения (сбора), и каждой группы биологических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48</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отношении сельскохозяйственной продукции, полученной (собранной) в течение периода, предприятие должно раскрыть ее справедливую стоимость за вычетом расчетной величины дополнительных затрат на продажу, которая определяется на момент получения (сбора) сельскохозяйственной продукции.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49           Предприятие должно раскрыть: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наличие и балансовую стоимость биологических активов, в отношении использования которых действуют определенные ограничения, а также балансовую стоимость биологических активов, переданных в залог в качестве обеспечения обязательств;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величину принятых на себя обязательств по совершенствованию или приобретению биологических активов;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стратегии управления финансовым риском, связанным с сельскохозяйственной деятельностью.</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50           Предприятие должно представить выверку изменений балансовой стоимости биологических активов, имевших место между началом и концом текущего периода. Выверка должна включать: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прибыль или убыток от изменений справедливой стоимости за вычетом расчетной величины дополнительных затрат на продажу;</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повышение стоимости в результате приобретения активов;</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уменьшение стоимости, связанное с продажей биологических активов и классификацией биологических активов в качестве предназначенных для продажи (или включения их в выбывающую группу, классифицированную как предназначенная для продажи) в соответствии с МСФО (IFRS) 5;</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d</w:t>
            </w:r>
            <w:proofErr w:type="spellEnd"/>
            <w:r w:rsidRPr="004626DC">
              <w:rPr>
                <w:rFonts w:ascii="Times New Roman" w:eastAsia="Times New Roman" w:hAnsi="Times New Roman" w:cs="Times New Roman"/>
                <w:color w:val="626262"/>
                <w:sz w:val="20"/>
                <w:szCs w:val="20"/>
              </w:rPr>
              <w:t>)           уменьшение стоимости в связи со сбором (получением) сельскохозяйственной продукции;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e</w:t>
            </w:r>
            <w:proofErr w:type="spellEnd"/>
            <w:r w:rsidRPr="004626DC">
              <w:rPr>
                <w:rFonts w:ascii="Times New Roman" w:eastAsia="Times New Roman" w:hAnsi="Times New Roman" w:cs="Times New Roman"/>
                <w:color w:val="626262"/>
                <w:sz w:val="20"/>
                <w:szCs w:val="20"/>
              </w:rPr>
              <w:t>)           увеличение стоимости в результате сделок по объединению бизнеса;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f</w:t>
            </w:r>
            <w:proofErr w:type="spellEnd"/>
            <w:r w:rsidRPr="004626DC">
              <w:rPr>
                <w:rFonts w:ascii="Times New Roman" w:eastAsia="Times New Roman" w:hAnsi="Times New Roman" w:cs="Times New Roman"/>
                <w:color w:val="626262"/>
                <w:sz w:val="20"/>
                <w:szCs w:val="20"/>
              </w:rPr>
              <w:t>)            чистые курсовые разницы, возникающие при пересчете показателей финансовой отчетности в иную валюту, являющуюся валютой представления отчетности, и при пересчете показателей иностранного подразделения в валюту представления отчетности отчитывающегося предприятия; и</w:t>
            </w:r>
            <w:proofErr w:type="gramEnd"/>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g</w:t>
            </w:r>
            <w:proofErr w:type="spellEnd"/>
            <w:r w:rsidRPr="004626DC">
              <w:rPr>
                <w:rFonts w:ascii="Times New Roman" w:eastAsia="Times New Roman" w:hAnsi="Times New Roman" w:cs="Times New Roman"/>
                <w:color w:val="626262"/>
                <w:sz w:val="20"/>
                <w:szCs w:val="20"/>
              </w:rPr>
              <w:t>)           прочие изменения.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51           Справедливая стоимость биологического актива за вычетом расчетной величины дополнительных затрат на продажу может меняться как в связи с изменениями физических свойств, так и в связи с изменениями цен на рынке. Раскрытие информации об изменении физических свойств отдельно от информации об изменении цен позволяет оценить результаты деятельности за текущий период и перспективы на будущее, особенно когда производственный цикл превышает один год. В таких случаях предприятию рекомендуется раскрывать - в разрезе групп или иным способом - суммы, отражающие изменения справедливой стоимости биологических активов за вычетом расчетной величины дополнительных затрат на продажу, вызванные изменениями физических свойств и изменениями цен, и включенные в состав прибыли или убытка за период. Данная информация, как правило, менее полезна, когда производственный цикл меньше одного года (например, при выращивании цыплят или зерновых культур).</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52</w:t>
            </w:r>
            <w:proofErr w:type="gramStart"/>
            <w:r w:rsidRPr="004626DC">
              <w:rPr>
                <w:rFonts w:ascii="Times New Roman" w:eastAsia="Times New Roman" w:hAnsi="Times New Roman" w:cs="Times New Roman"/>
                <w:color w:val="626262"/>
                <w:sz w:val="20"/>
                <w:szCs w:val="20"/>
              </w:rPr>
              <w:t>           В</w:t>
            </w:r>
            <w:proofErr w:type="gramEnd"/>
            <w:r w:rsidRPr="004626DC">
              <w:rPr>
                <w:rFonts w:ascii="Times New Roman" w:eastAsia="Times New Roman" w:hAnsi="Times New Roman" w:cs="Times New Roman"/>
                <w:color w:val="626262"/>
                <w:sz w:val="20"/>
                <w:szCs w:val="20"/>
              </w:rPr>
              <w:t xml:space="preserve"> результате </w:t>
            </w:r>
            <w:proofErr w:type="spellStart"/>
            <w:r w:rsidRPr="004626DC">
              <w:rPr>
                <w:rFonts w:ascii="Times New Roman" w:eastAsia="Times New Roman" w:hAnsi="Times New Roman" w:cs="Times New Roman"/>
                <w:color w:val="626262"/>
                <w:sz w:val="20"/>
                <w:szCs w:val="20"/>
              </w:rPr>
              <w:t>биотрансформации</w:t>
            </w:r>
            <w:proofErr w:type="spellEnd"/>
            <w:r w:rsidRPr="004626DC">
              <w:rPr>
                <w:rFonts w:ascii="Times New Roman" w:eastAsia="Times New Roman" w:hAnsi="Times New Roman" w:cs="Times New Roman"/>
                <w:color w:val="626262"/>
                <w:sz w:val="20"/>
                <w:szCs w:val="20"/>
              </w:rPr>
              <w:t xml:space="preserve"> происходит целый ряд изменений физических свойств - рост, вырождение, продуцирование и размножение - каждое из которых поддается наблюдению и измерению. Каждое из этих изменений физических свойств непосредственно связано с будущими экономическими выгодами. Изменение справедливой стоимости биологического актива, вызванное получением (сбором) сельскохозяйственной продукции, также представляет собой изменение физических свойств.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lastRenderedPageBreak/>
              <w:t>53           Сельскохозяйственная деятельность часто связана с риском неблагоприятного климата, вспышек заболевания и прочими природными рисками. Если происходит событие, в результате которого возникает существенная статья доходов или расходов, то характер и величина этой статьи раскрываются в соответствии с МСФО (IAS) 1</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«Представление финансовой отчетности»</w:t>
            </w:r>
            <w:r w:rsidRPr="004626DC">
              <w:rPr>
                <w:rFonts w:ascii="Times New Roman" w:eastAsia="Times New Roman" w:hAnsi="Times New Roman" w:cs="Times New Roman"/>
                <w:color w:val="626262"/>
                <w:sz w:val="20"/>
                <w:szCs w:val="20"/>
              </w:rPr>
              <w:t>. Примеры таких событий - вспышка опасного заболевания, наводнение, сильная засуха или морозы, а также нашествие насекомых.</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Раскрытие дополнительной информации применительно к биологическим активам, справедливую стоимость которых невозможно надежно измерить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54</w:t>
            </w:r>
            <w:proofErr w:type="gramStart"/>
            <w:r w:rsidRPr="004626DC">
              <w:rPr>
                <w:rFonts w:ascii="Times New Roman" w:eastAsia="Times New Roman" w:hAnsi="Times New Roman" w:cs="Times New Roman"/>
                <w:color w:val="626262"/>
                <w:sz w:val="20"/>
                <w:szCs w:val="20"/>
              </w:rPr>
              <w:t>           Е</w:t>
            </w:r>
            <w:proofErr w:type="gramEnd"/>
            <w:r w:rsidRPr="004626DC">
              <w:rPr>
                <w:rFonts w:ascii="Times New Roman" w:eastAsia="Times New Roman" w:hAnsi="Times New Roman" w:cs="Times New Roman"/>
                <w:color w:val="626262"/>
                <w:sz w:val="20"/>
                <w:szCs w:val="20"/>
              </w:rPr>
              <w:t>сли предприятие измеряет биологические активы по фактической стоимости за вычетом накопленной амортизации и накопленных убытков от обесценения (см. пункт 30) на конец периода, то в отношении таких биологических активов оно должно раскрыть следующую информацию:</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описание этих биологических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объяснение причин, в силу которых справедливую стоимость невозможно надежно измерить;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по возможности, диапазон расчетных оценок, в котором, по всей вероятности, находится справедливая стоимость;</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d</w:t>
            </w:r>
            <w:proofErr w:type="spellEnd"/>
            <w:r w:rsidRPr="004626DC">
              <w:rPr>
                <w:rFonts w:ascii="Times New Roman" w:eastAsia="Times New Roman" w:hAnsi="Times New Roman" w:cs="Times New Roman"/>
                <w:color w:val="626262"/>
                <w:sz w:val="20"/>
                <w:szCs w:val="20"/>
              </w:rPr>
              <w:t>)           используемый метод начисления амортизации;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e</w:t>
            </w:r>
            <w:proofErr w:type="spellEnd"/>
            <w:r w:rsidRPr="004626DC">
              <w:rPr>
                <w:rFonts w:ascii="Times New Roman" w:eastAsia="Times New Roman" w:hAnsi="Times New Roman" w:cs="Times New Roman"/>
                <w:color w:val="626262"/>
                <w:sz w:val="20"/>
                <w:szCs w:val="20"/>
              </w:rPr>
              <w:t>)           сроки полезного использования или применяемые нормы амортизационных отчислений;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f</w:t>
            </w:r>
            <w:proofErr w:type="spellEnd"/>
            <w:r w:rsidRPr="004626DC">
              <w:rPr>
                <w:rFonts w:ascii="Times New Roman" w:eastAsia="Times New Roman" w:hAnsi="Times New Roman" w:cs="Times New Roman"/>
                <w:color w:val="626262"/>
                <w:sz w:val="20"/>
                <w:szCs w:val="20"/>
              </w:rPr>
              <w:t>)            общую балансовую стоимость и сумму накопленной амортизации (вместе с накопленными убытками от обесценения) на начало и конец периода.</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55</w:t>
            </w:r>
            <w:proofErr w:type="gramStart"/>
            <w:r w:rsidRPr="004626DC">
              <w:rPr>
                <w:rFonts w:ascii="Times New Roman" w:eastAsia="Times New Roman" w:hAnsi="Times New Roman" w:cs="Times New Roman"/>
                <w:color w:val="626262"/>
                <w:sz w:val="20"/>
                <w:szCs w:val="20"/>
              </w:rPr>
              <w:t>           Е</w:t>
            </w:r>
            <w:proofErr w:type="gramEnd"/>
            <w:r w:rsidRPr="004626DC">
              <w:rPr>
                <w:rFonts w:ascii="Times New Roman" w:eastAsia="Times New Roman" w:hAnsi="Times New Roman" w:cs="Times New Roman"/>
                <w:color w:val="626262"/>
                <w:sz w:val="20"/>
                <w:szCs w:val="20"/>
              </w:rPr>
              <w:t>сли в течение текущего периода предприятие измеряет биологические активы по фактической стоимости за вычетом накопленной амортизации и накопленных убытков от обесценения (см. пункт 30), предприятие должно раскрыть сумму любой прибыли или убытка, признанной при выбытии таких биологических активов, а при представлении выверки согласно пункту 50 необходимо отдельно раскрывать показатели, относящиеся к таким биологическим активам. Кроме того, в данную выверку следует включить следующие показатели, отраженные в составе прибыли или убытка за период и относящиеся к данным биологическим активам:</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убытки от обесценения;</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восстановленные суммы убытков от обесценения;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сумму амортизации.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56</w:t>
            </w:r>
            <w:proofErr w:type="gramStart"/>
            <w:r w:rsidRPr="004626DC">
              <w:rPr>
                <w:rFonts w:ascii="Times New Roman" w:eastAsia="Times New Roman" w:hAnsi="Times New Roman" w:cs="Times New Roman"/>
                <w:color w:val="626262"/>
                <w:sz w:val="20"/>
                <w:szCs w:val="20"/>
              </w:rPr>
              <w:t>           Е</w:t>
            </w:r>
            <w:proofErr w:type="gramEnd"/>
            <w:r w:rsidRPr="004626DC">
              <w:rPr>
                <w:rFonts w:ascii="Times New Roman" w:eastAsia="Times New Roman" w:hAnsi="Times New Roman" w:cs="Times New Roman"/>
                <w:color w:val="626262"/>
                <w:sz w:val="20"/>
                <w:szCs w:val="20"/>
              </w:rPr>
              <w:t>сли в течение текущего периода появляется возможность надежно измерить справедливую стоимость биологических активов, ранее измеряемых по фактической стоимости за вычетом накопленной амортизации и накопленных убытков от обесценения, в отношении данных биологических активов предприятие должно раскрыть следующую информацию:</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описание этих биологических активов;</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объяснение причин, в силу которых появилась возможность надежного измерения справедливой стоимости;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влияние перехода к справедливой стоимости.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Государственные субсидии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57           Предприятие должно раскрыть следующую информацию применительно к сельскохозяйственной деятельности, рассматриваемой в настоящем стандарте:</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lastRenderedPageBreak/>
              <w:t>(</w:t>
            </w:r>
            <w:proofErr w:type="spellStart"/>
            <w:r w:rsidRPr="004626DC">
              <w:rPr>
                <w:rFonts w:ascii="Times New Roman" w:eastAsia="Times New Roman" w:hAnsi="Times New Roman" w:cs="Times New Roman"/>
                <w:color w:val="626262"/>
                <w:sz w:val="20"/>
                <w:szCs w:val="20"/>
              </w:rPr>
              <w:t>a</w:t>
            </w:r>
            <w:proofErr w:type="spellEnd"/>
            <w:r w:rsidRPr="004626DC">
              <w:rPr>
                <w:rFonts w:ascii="Times New Roman" w:eastAsia="Times New Roman" w:hAnsi="Times New Roman" w:cs="Times New Roman"/>
                <w:color w:val="626262"/>
                <w:sz w:val="20"/>
                <w:szCs w:val="20"/>
              </w:rPr>
              <w:t>)           характер и сумму государственных субсидий, отраженных в финансовой отчетности;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b</w:t>
            </w:r>
            <w:proofErr w:type="spellEnd"/>
            <w:r w:rsidRPr="004626DC">
              <w:rPr>
                <w:rFonts w:ascii="Times New Roman" w:eastAsia="Times New Roman" w:hAnsi="Times New Roman" w:cs="Times New Roman"/>
                <w:color w:val="626262"/>
                <w:sz w:val="20"/>
                <w:szCs w:val="20"/>
              </w:rPr>
              <w:t>)           невыполненные условия и прочие обстоятельства, связанные с государственными субсидиями; и</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w:t>
            </w:r>
            <w:proofErr w:type="spellStart"/>
            <w:r w:rsidRPr="004626DC">
              <w:rPr>
                <w:rFonts w:ascii="Times New Roman" w:eastAsia="Times New Roman" w:hAnsi="Times New Roman" w:cs="Times New Roman"/>
                <w:color w:val="626262"/>
                <w:sz w:val="20"/>
                <w:szCs w:val="20"/>
              </w:rPr>
              <w:t>c</w:t>
            </w:r>
            <w:proofErr w:type="spellEnd"/>
            <w:r w:rsidRPr="004626DC">
              <w:rPr>
                <w:rFonts w:ascii="Times New Roman" w:eastAsia="Times New Roman" w:hAnsi="Times New Roman" w:cs="Times New Roman"/>
                <w:color w:val="626262"/>
                <w:sz w:val="20"/>
                <w:szCs w:val="20"/>
              </w:rPr>
              <w:t>)           ожидаемое существенное снижение объемов государственных субсидий.</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 </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b/>
                <w:bCs/>
                <w:color w:val="626262"/>
                <w:sz w:val="20"/>
              </w:rPr>
              <w:t>Дата вступления в силу и переход к настоящему стандарту</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58           Настоящий станда</w:t>
            </w:r>
            <w:proofErr w:type="gramStart"/>
            <w:r w:rsidRPr="004626DC">
              <w:rPr>
                <w:rFonts w:ascii="Times New Roman" w:eastAsia="Times New Roman" w:hAnsi="Times New Roman" w:cs="Times New Roman"/>
                <w:color w:val="626262"/>
                <w:sz w:val="20"/>
                <w:szCs w:val="20"/>
              </w:rPr>
              <w:t>рт вст</w:t>
            </w:r>
            <w:proofErr w:type="gramEnd"/>
            <w:r w:rsidRPr="004626DC">
              <w:rPr>
                <w:rFonts w:ascii="Times New Roman" w:eastAsia="Times New Roman" w:hAnsi="Times New Roman" w:cs="Times New Roman"/>
                <w:color w:val="626262"/>
                <w:sz w:val="20"/>
                <w:szCs w:val="20"/>
              </w:rPr>
              <w:t>упает в силу для годовой финансовой отчетности, охватывающей периоды, начинающиеся 1 июля 2003 г. или после этой даты. Досрочное применение приветствуется. Если предприятие применяет данный стандарт для периода, начинающегося до 1 января 2003 г., ему следует раскрыть данный факт.</w:t>
            </w:r>
          </w:p>
          <w:p w:rsidR="004626DC" w:rsidRPr="004626DC" w:rsidRDefault="004626DC" w:rsidP="004626DC">
            <w:pPr>
              <w:spacing w:before="100" w:beforeAutospacing="1" w:after="100" w:afterAutospacing="1" w:line="240" w:lineRule="auto"/>
              <w:jc w:val="both"/>
              <w:rPr>
                <w:rFonts w:ascii="Times New Roman" w:eastAsia="Times New Roman" w:hAnsi="Times New Roman" w:cs="Times New Roman"/>
                <w:color w:val="626262"/>
                <w:sz w:val="20"/>
                <w:szCs w:val="20"/>
              </w:rPr>
            </w:pPr>
            <w:r w:rsidRPr="004626DC">
              <w:rPr>
                <w:rFonts w:ascii="Times New Roman" w:eastAsia="Times New Roman" w:hAnsi="Times New Roman" w:cs="Times New Roman"/>
                <w:color w:val="626262"/>
                <w:sz w:val="20"/>
                <w:szCs w:val="20"/>
              </w:rPr>
              <w:t>59           Настоящий стандарт не устанавливает какие-либо переходные положения. Принятие требований настоящего стандарта к применению предприятием учитывается в соответствии с МСФО (IAS) 8</w:t>
            </w:r>
            <w:r w:rsidRPr="004626DC">
              <w:rPr>
                <w:rFonts w:ascii="Times New Roman" w:eastAsia="Times New Roman" w:hAnsi="Times New Roman" w:cs="Times New Roman"/>
                <w:color w:val="626262"/>
                <w:sz w:val="20"/>
              </w:rPr>
              <w:t> </w:t>
            </w:r>
            <w:r w:rsidRPr="004626DC">
              <w:rPr>
                <w:rFonts w:ascii="Times New Roman" w:eastAsia="Times New Roman" w:hAnsi="Times New Roman" w:cs="Times New Roman"/>
                <w:i/>
                <w:iCs/>
                <w:color w:val="626262"/>
                <w:sz w:val="20"/>
              </w:rPr>
              <w:t>«Учетная политика, изменения в бухгалтерских оценках и ошибки»</w:t>
            </w:r>
            <w:r w:rsidRPr="004626DC">
              <w:rPr>
                <w:rFonts w:ascii="Times New Roman" w:eastAsia="Times New Roman" w:hAnsi="Times New Roman" w:cs="Times New Roman"/>
                <w:color w:val="626262"/>
                <w:sz w:val="20"/>
                <w:szCs w:val="20"/>
              </w:rPr>
              <w:t>.</w:t>
            </w:r>
          </w:p>
        </w:tc>
      </w:tr>
    </w:tbl>
    <w:p w:rsidR="006F6E52" w:rsidRPr="004626DC" w:rsidRDefault="006F6E52" w:rsidP="004626DC"/>
    <w:sectPr w:rsidR="006F6E52" w:rsidRPr="004626DC"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0AB4"/>
    <w:rsid w:val="00040C5C"/>
    <w:rsid w:val="00167FB4"/>
    <w:rsid w:val="00175766"/>
    <w:rsid w:val="00337CBE"/>
    <w:rsid w:val="00414E79"/>
    <w:rsid w:val="004626DC"/>
    <w:rsid w:val="00490AB4"/>
    <w:rsid w:val="006F6E52"/>
    <w:rsid w:val="00AB0337"/>
    <w:rsid w:val="00C54A8E"/>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4718</Words>
  <Characters>26893</Characters>
  <Application>Microsoft Office Word</Application>
  <DocSecurity>0</DocSecurity>
  <Lines>224</Lines>
  <Paragraphs>63</Paragraphs>
  <ScaleCrop>false</ScaleCrop>
  <Company>Reanimator Extreme Edition</Company>
  <LinksUpToDate>false</LinksUpToDate>
  <CharactersWithSpaces>31548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8</cp:revision>
  <dcterms:created xsi:type="dcterms:W3CDTF">2011-10-20T06:09:00Z</dcterms:created>
  <dcterms:modified xsi:type="dcterms:W3CDTF">2011-10-20T09:39:00Z</dcterms:modified>
</cp:coreProperties>
</file>