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82" w:rsidRDefault="007E1DF7" w:rsidP="007E1DF7">
      <w:pPr>
        <w:ind w:hanging="426"/>
      </w:pPr>
      <w:r w:rsidRPr="003701E8">
        <w:rPr>
          <w:noProof/>
          <w:lang w:eastAsia="ru-RU"/>
        </w:rPr>
        <w:drawing>
          <wp:inline distT="0" distB="0" distL="0" distR="0" wp14:anchorId="692634B0" wp14:editId="79C032C1">
            <wp:extent cx="6219825" cy="1514475"/>
            <wp:effectExtent l="0" t="0" r="0" b="0"/>
            <wp:docPr id="1" name="Рисунок 1" descr="\\Server\server2017\Шаблоны Лира-Аудит\Шапка новая\Шапка новая 1709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er2017\Шаблоны Лира-Аудит\Шапка новая\Шапка новая 170919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14" cy="151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4C" w:rsidRPr="0035334C" w:rsidRDefault="0035334C" w:rsidP="0035334C">
      <w:pPr>
        <w:ind w:hanging="567"/>
      </w:pP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>После заполнения заявки мы сообщим вам точную стоимость именно Вашей компании, отправим на Ваш электронный адрес ценовое предложение и предложим встретиться для обсуждения деталей и заключения договора.</w:t>
      </w:r>
    </w:p>
    <w:p w:rsidR="00000882" w:rsidRPr="00000882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— </w:t>
      </w:r>
      <w:r w:rsidRPr="00E81151">
        <w:rPr>
          <w:rFonts w:ascii="Arial" w:eastAsia="Times New Roman" w:hAnsi="Arial" w:cs="Arial"/>
          <w:sz w:val="20"/>
          <w:szCs w:val="20"/>
          <w:lang w:eastAsia="ru-RU"/>
        </w:rPr>
        <w:t>Аудиторские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услуги - необходимый шаг на пути к совершенству!</w:t>
      </w:r>
    </w:p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97"/>
        <w:gridCol w:w="1897"/>
        <w:gridCol w:w="2009"/>
        <w:gridCol w:w="2207"/>
      </w:tblGrid>
      <w:tr w:rsidR="00000882" w:rsidRPr="00000882" w:rsidTr="00AE03F2">
        <w:trPr>
          <w:trHeight w:val="473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требуемая</w:t>
            </w:r>
            <w:proofErr w:type="gramEnd"/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Аудитору для определения стоимости услуг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6764E3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</w:t>
            </w:r>
            <w:r w:rsidR="00000882"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аполняемая клиентом</w:t>
            </w:r>
          </w:p>
        </w:tc>
      </w:tr>
      <w:tr w:rsidR="004472A5" w:rsidRPr="00E81151" w:rsidTr="00AE03F2">
        <w:trPr>
          <w:trHeight w:val="213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требуемых услуг:</w:t>
            </w:r>
          </w:p>
          <w:p w:rsidR="004472A5" w:rsidRPr="00000882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000882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период</w:t>
            </w:r>
          </w:p>
        </w:tc>
      </w:tr>
      <w:tr w:rsidR="004472A5" w:rsidRPr="00E81151" w:rsidTr="00AE03F2">
        <w:trPr>
          <w:trHeight w:val="360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финансовой отчетности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328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D546F9" w:rsidRPr="00C8010A" w:rsidRDefault="00D546F9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C8010A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Сопутствующие аудиту услуги по проверке правильности ведения бухгалтерского     учета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436"/>
        </w:trPr>
        <w:tc>
          <w:tcPr>
            <w:tcW w:w="2895" w:type="pct"/>
            <w:gridSpan w:val="3"/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специального назначение (указать какой именно)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Используемый тип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Консолидированная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Применяемые стандарты финансовой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НСФО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4472A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472A5" w:rsidRPr="004472A5" w:rsidRDefault="004472A5" w:rsidP="004472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4472A5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(полное)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626466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БИН</w:t>
            </w:r>
            <w:r w:rsidR="00E66772"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Признак </w:t>
            </w:r>
            <w:proofErr w:type="spell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Рабочие телефоны/факс,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должностное лицо (Ф.И.О. и должность 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телефоны, факс,  </w:t>
            </w:r>
            <w:proofErr w:type="gram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создания компании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Наличие службы внутреннего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Желаемые с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роки проведения аудита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Количество этапов проверки (1 раз в полгода, проверка по итогам 9-ти м-в и года в целом, др.)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Общая численность работников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Численность работников бухгалтерии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Указать срок работы действующего главного бухгалтера, в данной организации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Ведение бухучета (программы)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Фонд оплаты труда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.) (по 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-сальдовой ведомости)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Филиалы (дочерние компании):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Имеются ли ассоциированные предприятия (кол)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аудит консолидированной финансовой отчетности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перевод аудиторского отчета на иностранный язык (какой)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Если «да», то какая аудиторская компания осуществляла предыдущую аудиторскую проверку?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 w:rsidP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 какой период проводилась последняя налоговая проверка?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Общий доход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Затраты по данным бухгалтерского учета за период аудита (тыс./</w:t>
            </w: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тг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Имеется ли в компании учетная политика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Наименование лицензируемых видов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Заинтересованы ли Вы в дополнительных услугах (любая дополнительно интересующая вас информация)?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проведении инвентаризации материальных активов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</w:tcBorders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Получить рекомендации  по системе внутреннего контроля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7E1DF7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Составление финансовой </w:t>
            </w:r>
            <w:r w:rsidR="003526AD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отчётности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1DF7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7E1DF7" w:rsidRPr="00000882" w:rsidRDefault="007E1DF7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05" w:type="pct"/>
            <w:gridSpan w:val="2"/>
            <w:vAlign w:val="center"/>
          </w:tcPr>
          <w:p w:rsidR="007E1DF7" w:rsidRDefault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E8115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какие участи, Вы желали бы, чтобы аудиторы обратили особое внимание (ЗАПОЛНЯЕТСЯ ПРИ ЛЮБОМ ИЗ ВЫБРАННЫХ ВИДОВ ПРОВЕРОК)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31148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Подвергается ли деятельность Ваше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й компании проверке со стороны К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ФН,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ru-RU"/>
              </w:rPr>
              <w:t>KASE</w:t>
            </w:r>
            <w:r w:rsidR="0031148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, ДФО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88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</w:t>
            </w:r>
            <w:proofErr w:type="spellEnd"/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- сальдовая ведомость за период</w:t>
            </w:r>
            <w:r w:rsidR="00AE03F2"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проведения аудита (обязательное приложение к данной  заявке)</w:t>
            </w:r>
          </w:p>
        </w:tc>
        <w:tc>
          <w:tcPr>
            <w:tcW w:w="2105" w:type="pct"/>
            <w:gridSpan w:val="2"/>
            <w:vAlign w:val="center"/>
          </w:tcPr>
          <w:p w:rsidR="00000882" w:rsidRPr="00000882" w:rsidRDefault="0000088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0882" w:rsidRPr="00E81151" w:rsidRDefault="00000882" w:rsidP="00000882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63"/>
        <w:gridCol w:w="992"/>
        <w:gridCol w:w="1004"/>
        <w:gridCol w:w="980"/>
        <w:gridCol w:w="1576"/>
      </w:tblGrid>
      <w:tr w:rsidR="00E81151" w:rsidRPr="00E81151" w:rsidTr="00E81151">
        <w:trPr>
          <w:trHeight w:val="533"/>
        </w:trPr>
        <w:tc>
          <w:tcPr>
            <w:tcW w:w="10081" w:type="dxa"/>
            <w:gridSpan w:val="6"/>
            <w:shd w:val="clear" w:color="auto" w:fill="8DB3E2" w:themeFill="text2" w:themeFillTint="66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Документооборот за проверяемый период</w:t>
            </w:r>
          </w:p>
        </w:tc>
      </w:tr>
      <w:tr w:rsidR="00E81151" w:rsidRPr="00E81151" w:rsidTr="00D546F9">
        <w:trPr>
          <w:trHeight w:val="407"/>
        </w:trPr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863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Скоросшиватель</w:t>
            </w:r>
          </w:p>
        </w:tc>
        <w:tc>
          <w:tcPr>
            <w:tcW w:w="2976" w:type="dxa"/>
            <w:gridSpan w:val="3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Регистры (размер по толщине)</w:t>
            </w:r>
          </w:p>
        </w:tc>
        <w:tc>
          <w:tcPr>
            <w:tcW w:w="1576" w:type="dxa"/>
            <w:vMerge w:val="restart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1151" w:rsidRPr="00E81151" w:rsidTr="00D546F9">
        <w:trPr>
          <w:trHeight w:val="449"/>
        </w:trPr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vMerge/>
            <w:vAlign w:val="center"/>
          </w:tcPr>
          <w:p w:rsidR="00E81151" w:rsidRPr="00E81151" w:rsidRDefault="00E81151" w:rsidP="00E811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3 –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4 см</w:t>
              </w:r>
            </w:smartTag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6 см</w:t>
              </w:r>
            </w:smartTag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81151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9 см</w:t>
              </w:r>
            </w:smartTag>
          </w:p>
        </w:tc>
        <w:tc>
          <w:tcPr>
            <w:tcW w:w="1576" w:type="dxa"/>
            <w:vMerge/>
          </w:tcPr>
          <w:p w:rsidR="00E81151" w:rsidRPr="00E81151" w:rsidRDefault="00E81151" w:rsidP="00E81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6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Краткосрочные активы</w:t>
            </w:r>
          </w:p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средства в кассе 1010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2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Денежные средства на текущих банковских счетах 1030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5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Расчетный счет (в тенге) 1030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0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 Валютный счет (в валюте) 1031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Прочие денежные средства 1060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14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краткосроч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ные финансовые инвестиции 1150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43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дебиторская задолженность покупателей и заказчиков 1210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D546F9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96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дебиторская задолженность работников 1250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581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краткосрочная дебиторская задолженность 1290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4"/>
        </w:trPr>
        <w:tc>
          <w:tcPr>
            <w:tcW w:w="3666" w:type="dxa"/>
            <w:vAlign w:val="center"/>
          </w:tcPr>
          <w:p w:rsidR="00E81151" w:rsidRPr="00E81151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Сырье и материалы 1310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1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46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tcBorders>
              <w:left w:val="single" w:sz="4" w:space="0" w:color="auto"/>
              <w:bottom w:val="nil"/>
            </w:tcBorders>
            <w:vAlign w:val="center"/>
          </w:tcPr>
          <w:p w:rsidR="00E81151" w:rsidRPr="00E81151" w:rsidRDefault="006F169C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Товары 1330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4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9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90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ершенное производство 1340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7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запасы 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1350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2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 Материальные отчеты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35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 Акты на списание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8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 Накладные внутреннего перемещения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273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 Путевые листы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46"/>
        </w:trPr>
        <w:tc>
          <w:tcPr>
            <w:tcW w:w="3666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 Акты на списание ГСМ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328"/>
        </w:trPr>
        <w:tc>
          <w:tcPr>
            <w:tcW w:w="3666" w:type="dxa"/>
            <w:vAlign w:val="center"/>
          </w:tcPr>
          <w:p w:rsidR="00E81151" w:rsidRPr="00E81151" w:rsidRDefault="006F169C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будущих периодов 1620 </w:t>
            </w:r>
          </w:p>
        </w:tc>
        <w:tc>
          <w:tcPr>
            <w:tcW w:w="1863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81151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1151" w:rsidRPr="00E81151" w:rsidTr="00D546F9">
        <w:trPr>
          <w:trHeight w:val="622"/>
        </w:trPr>
        <w:tc>
          <w:tcPr>
            <w:tcW w:w="3666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активы</w:t>
            </w:r>
          </w:p>
          <w:p w:rsidR="00E81151" w:rsidRPr="00E14927" w:rsidRDefault="00E81151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новные средства, амортизация 24</w:t>
            </w: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10, 242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863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</w:tcPr>
          <w:p w:rsidR="00E81151" w:rsidRPr="00E14927" w:rsidRDefault="00E81151" w:rsidP="00E81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Нематериальные 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активы, амортизация 2700, 2740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обязательства</w:t>
            </w:r>
          </w:p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Краткосрочные </w:t>
            </w:r>
            <w:proofErr w:type="gramStart"/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</w:t>
            </w:r>
            <w:proofErr w:type="gramEnd"/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полученные от банков и организаций 3010, 3020 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ознаграждения 3380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6F169C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6F169C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Обязательств</w:t>
            </w:r>
            <w:r w:rsidR="006F16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по налогам 3110 – 3190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кредиторская задолженность поставщиками и подрядчикам 3310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Краткосрочная задолженность по оплате труда 3350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краткосрочная кредиторская задолженность 3390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обязательства</w:t>
            </w:r>
          </w:p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Долгосрочные займы, </w:t>
            </w: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полученные от банков 4010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20.1  Долгосрочные займы, полученные от организаций 4020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6F1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20.2 Долгосрочные вознаграждения к выплате 4160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производственного учета</w:t>
            </w:r>
          </w:p>
          <w:p w:rsidR="00E14927" w:rsidRPr="00E14927" w:rsidRDefault="00E14927" w:rsidP="006F16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Производство 8100 – 8400 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Кадровые документы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4927" w:rsidRPr="00AF69FE" w:rsidTr="00E14927">
        <w:trPr>
          <w:trHeight w:val="622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E1492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27" w:rsidRPr="00E14927" w:rsidRDefault="00E14927" w:rsidP="007E1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151" w:rsidRPr="00E81151" w:rsidRDefault="00E81151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Руководство компании подтверждает, что объем документооборота указанный в заявке является достоверным и полным.</w:t>
      </w:r>
    </w:p>
    <w:p w:rsidR="00E81151" w:rsidRDefault="00F75398" w:rsidP="00D546F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Заявку для определения стоимости заполнил:</w:t>
      </w: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75398" w:rsidRDefault="00F75398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Ф.И.О.                                           Печать                                                                Подпись</w:t>
      </w:r>
    </w:p>
    <w:p w:rsidR="00F75398" w:rsidRDefault="00F75398" w:rsidP="00F7539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5398" w:rsidRDefault="00F75398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Благодарим за Ваше внимание к нашей компании и будем рады сотрудничеству в дальнейшем.</w:t>
      </w:r>
    </w:p>
    <w:p w:rsidR="00E81151" w:rsidRP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E81151">
        <w:rPr>
          <w:rFonts w:ascii="Arial" w:eastAsia="Times New Roman" w:hAnsi="Arial" w:cs="Arial"/>
          <w:b/>
          <w:lang w:eastAsia="ru-RU"/>
        </w:rPr>
        <w:t>С уважением,</w:t>
      </w:r>
    </w:p>
    <w:p w:rsidR="00F75398" w:rsidRPr="001C1377" w:rsidRDefault="001C1377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ТОО «Лира-Аудит»</w:t>
      </w:r>
    </w:p>
    <w:p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Тел./факс: (727) 3</w:t>
      </w:r>
      <w:r w:rsidR="001C1377">
        <w:rPr>
          <w:rFonts w:ascii="Arial" w:eastAsia="Times New Roman" w:hAnsi="Arial" w:cs="Arial"/>
          <w:lang w:eastAsia="ru-RU"/>
        </w:rPr>
        <w:t>32</w:t>
      </w:r>
      <w:r w:rsidRPr="00E81151">
        <w:rPr>
          <w:rFonts w:ascii="Arial" w:eastAsia="Times New Roman" w:hAnsi="Arial" w:cs="Arial"/>
          <w:lang w:eastAsia="ru-RU"/>
        </w:rPr>
        <w:t xml:space="preserve"> 25 40, 266 38 89 </w:t>
      </w:r>
    </w:p>
    <w:p w:rsidR="00F75398" w:rsidRPr="00936B8F" w:rsidRDefault="00F75398" w:rsidP="00F7539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Сот</w:t>
      </w:r>
      <w:r w:rsidRPr="001C1377">
        <w:rPr>
          <w:rFonts w:ascii="Arial" w:eastAsia="Times New Roman" w:hAnsi="Arial" w:cs="Arial"/>
          <w:lang w:eastAsia="ru-RU"/>
        </w:rPr>
        <w:t>:</w:t>
      </w:r>
      <w:r w:rsidR="00DB174C" w:rsidRPr="001C1377">
        <w:rPr>
          <w:rFonts w:ascii="Arial" w:eastAsia="Times New Roman" w:hAnsi="Arial" w:cs="Arial"/>
          <w:lang w:eastAsia="ru-RU"/>
        </w:rPr>
        <w:t xml:space="preserve"> +7</w:t>
      </w:r>
      <w:r w:rsidR="00DB174C" w:rsidRPr="00E14927">
        <w:rPr>
          <w:rFonts w:ascii="Arial" w:eastAsia="Times New Roman" w:hAnsi="Arial" w:cs="Arial"/>
          <w:lang w:val="en-US" w:eastAsia="ru-RU"/>
        </w:rPr>
        <w:t> </w:t>
      </w:r>
      <w:r w:rsidR="00DB174C" w:rsidRPr="001C1377">
        <w:rPr>
          <w:rFonts w:ascii="Arial" w:eastAsia="Times New Roman" w:hAnsi="Arial" w:cs="Arial"/>
          <w:lang w:eastAsia="ru-RU"/>
        </w:rPr>
        <w:t>777</w:t>
      </w:r>
      <w:r w:rsidR="00936B8F">
        <w:rPr>
          <w:rFonts w:ascii="Arial" w:eastAsia="Times New Roman" w:hAnsi="Arial" w:cs="Arial"/>
          <w:lang w:val="en-US" w:eastAsia="ru-RU"/>
        </w:rPr>
        <w:t> </w:t>
      </w:r>
      <w:r w:rsidR="001C1377">
        <w:rPr>
          <w:rFonts w:ascii="Arial" w:eastAsia="Times New Roman" w:hAnsi="Arial" w:cs="Arial"/>
          <w:lang w:eastAsia="ru-RU"/>
        </w:rPr>
        <w:t>501 04 50</w:t>
      </w:r>
    </w:p>
    <w:sectPr w:rsidR="00F75398" w:rsidRPr="00936B8F" w:rsidSect="00000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F5"/>
    <w:rsid w:val="00000882"/>
    <w:rsid w:val="000A3B8F"/>
    <w:rsid w:val="001C1377"/>
    <w:rsid w:val="002C0EA2"/>
    <w:rsid w:val="00311485"/>
    <w:rsid w:val="003526AD"/>
    <w:rsid w:val="0035334C"/>
    <w:rsid w:val="004472A5"/>
    <w:rsid w:val="0045318F"/>
    <w:rsid w:val="00626466"/>
    <w:rsid w:val="00640456"/>
    <w:rsid w:val="006764E3"/>
    <w:rsid w:val="006F169C"/>
    <w:rsid w:val="007E1DF7"/>
    <w:rsid w:val="00936B8F"/>
    <w:rsid w:val="009B4868"/>
    <w:rsid w:val="009C37C7"/>
    <w:rsid w:val="00AE03F2"/>
    <w:rsid w:val="00B1174E"/>
    <w:rsid w:val="00C8010A"/>
    <w:rsid w:val="00C814A7"/>
    <w:rsid w:val="00D546F9"/>
    <w:rsid w:val="00DB174C"/>
    <w:rsid w:val="00DF227A"/>
    <w:rsid w:val="00E05511"/>
    <w:rsid w:val="00E07895"/>
    <w:rsid w:val="00E14927"/>
    <w:rsid w:val="00E66772"/>
    <w:rsid w:val="00E81151"/>
    <w:rsid w:val="00F75398"/>
    <w:rsid w:val="00FA1CA1"/>
    <w:rsid w:val="00FD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8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0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98A0-9ECC-41B7-A0A8-7D02150B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Manager20</cp:lastModifiedBy>
  <cp:revision>20</cp:revision>
  <cp:lastPrinted>2011-09-28T06:10:00Z</cp:lastPrinted>
  <dcterms:created xsi:type="dcterms:W3CDTF">2011-09-28T06:08:00Z</dcterms:created>
  <dcterms:modified xsi:type="dcterms:W3CDTF">2019-09-23T10:22:00Z</dcterms:modified>
</cp:coreProperties>
</file>